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7315B" w14:textId="77777777" w:rsidR="002C1226" w:rsidRPr="002C1226" w:rsidRDefault="002C1226" w:rsidP="002C1226">
      <w:pPr>
        <w:pStyle w:val="Heading1"/>
        <w:keepLines w:val="0"/>
        <w:spacing w:before="240" w:after="240" w:line="276" w:lineRule="auto"/>
        <w:ind w:left="1080"/>
        <w:jc w:val="center"/>
        <w:rPr>
          <w:rFonts w:ascii="Arial" w:eastAsia="Times New Roman" w:hAnsi="Arial" w:cs="Arial"/>
          <w:b/>
          <w:bCs/>
          <w:color w:val="auto"/>
          <w:kern w:val="32"/>
          <w:sz w:val="24"/>
          <w:szCs w:val="24"/>
        </w:rPr>
      </w:pPr>
      <w:bookmarkStart w:id="0" w:name="_Toc213419738"/>
      <w:r w:rsidRPr="002C1226">
        <w:rPr>
          <w:rFonts w:ascii="Arial" w:eastAsia="Times New Roman" w:hAnsi="Arial" w:cs="Arial"/>
          <w:b/>
          <w:bCs/>
          <w:color w:val="auto"/>
          <w:kern w:val="32"/>
          <w:sz w:val="24"/>
          <w:szCs w:val="24"/>
        </w:rPr>
        <w:t>APPENDIX C - FORM OF OFFER</w:t>
      </w:r>
      <w:bookmarkEnd w:id="0"/>
    </w:p>
    <w:p w14:paraId="1CBD57C3" w14:textId="77777777" w:rsidR="002C1226" w:rsidRPr="002C1226" w:rsidRDefault="002C1226" w:rsidP="002C1226">
      <w:pPr>
        <w:jc w:val="center"/>
        <w:rPr>
          <w:rFonts w:cs="Arial"/>
          <w:b/>
          <w:bCs/>
          <w:lang w:val="en-US"/>
        </w:rPr>
      </w:pPr>
      <w:r w:rsidRPr="002C1226">
        <w:rPr>
          <w:rFonts w:cs="Arial"/>
          <w:b/>
          <w:bCs/>
          <w:lang w:val="en-US"/>
        </w:rPr>
        <w:t>TO: DURHAM REGIONAL POLICE SERVICE (“DRPS”)</w:t>
      </w:r>
    </w:p>
    <w:p w14:paraId="26DC964E" w14:textId="77777777" w:rsidR="002C1226" w:rsidRPr="0060743B" w:rsidRDefault="002C1226" w:rsidP="002C1226">
      <w:pPr>
        <w:jc w:val="center"/>
        <w:rPr>
          <w:rFonts w:cs="Arial"/>
          <w:b/>
          <w:bCs/>
          <w:lang w:val="en-US"/>
        </w:rPr>
      </w:pPr>
      <w:r w:rsidRPr="0060743B">
        <w:rPr>
          <w:rFonts w:cs="Arial"/>
          <w:b/>
          <w:bCs/>
          <w:highlight w:val="lightGray"/>
          <w:lang w:val="en-US"/>
        </w:rPr>
        <w:t>via email:dvasisht@drps.ca</w:t>
      </w:r>
    </w:p>
    <w:p w14:paraId="777EE63B" w14:textId="77777777" w:rsidR="002C1226" w:rsidRPr="0060743B" w:rsidRDefault="002C1226" w:rsidP="002C1226">
      <w:pPr>
        <w:jc w:val="center"/>
        <w:rPr>
          <w:rFonts w:cs="Arial"/>
          <w:lang w:val="en-US"/>
        </w:rPr>
      </w:pPr>
      <w:r w:rsidRPr="0060743B">
        <w:rPr>
          <w:rFonts w:cs="Arial"/>
          <w:b/>
          <w:bCs/>
          <w:lang w:val="en-US"/>
        </w:rPr>
        <w:t>RE: REQUEST FOR PROPOSALS # DRPS-2025-005 (“RFP”)</w:t>
      </w:r>
    </w:p>
    <w:p w14:paraId="5A53529A" w14:textId="77777777" w:rsidR="002C1226" w:rsidRPr="001D3293" w:rsidRDefault="002C1226" w:rsidP="002C1226">
      <w:pPr>
        <w:spacing w:after="160" w:line="278" w:lineRule="auto"/>
        <w:jc w:val="both"/>
        <w:rPr>
          <w:b/>
          <w:bCs/>
        </w:rPr>
      </w:pPr>
      <w:r w:rsidRPr="0060743B">
        <w:rPr>
          <w:b/>
          <w:bCs/>
        </w:rPr>
        <w:t>1. Proponent Information</w:t>
      </w:r>
    </w:p>
    <w:tbl>
      <w:tblPr>
        <w:tblW w:w="9934" w:type="dxa"/>
        <w:tblInd w:w="85" w:type="dxa"/>
        <w:tblLook w:val="04A0" w:firstRow="1" w:lastRow="0" w:firstColumn="1" w:lastColumn="0" w:noHBand="0" w:noVBand="1"/>
      </w:tblPr>
      <w:tblGrid>
        <w:gridCol w:w="4140"/>
        <w:gridCol w:w="5794"/>
      </w:tblGrid>
      <w:tr w:rsidR="002C1226" w:rsidRPr="004C4346" w14:paraId="6D1B807E" w14:textId="77777777" w:rsidTr="00C43C1A">
        <w:trPr>
          <w:trHeight w:val="315"/>
        </w:trPr>
        <w:tc>
          <w:tcPr>
            <w:tcW w:w="9934" w:type="dxa"/>
            <w:gridSpan w:val="2"/>
            <w:tcBorders>
              <w:top w:val="single" w:sz="4" w:space="0" w:color="BFBFBF"/>
              <w:left w:val="single" w:sz="4" w:space="0" w:color="BFBFBF"/>
              <w:bottom w:val="single" w:sz="4" w:space="0" w:color="BFBFBF"/>
              <w:right w:val="single" w:sz="4" w:space="0" w:color="BFBFBF"/>
            </w:tcBorders>
            <w:noWrap/>
            <w:vAlign w:val="center"/>
          </w:tcPr>
          <w:p w14:paraId="4994D0CF" w14:textId="77777777" w:rsidR="002C1226" w:rsidRPr="004C4346" w:rsidRDefault="002C1226" w:rsidP="00C43C1A">
            <w:pPr>
              <w:tabs>
                <w:tab w:val="clear" w:pos="5103"/>
              </w:tabs>
              <w:spacing w:before="0" w:after="0"/>
              <w:rPr>
                <w:rFonts w:cs="Arial"/>
                <w:b/>
                <w:bCs/>
                <w:color w:val="000000"/>
                <w:u w:val="single"/>
              </w:rPr>
            </w:pPr>
            <w:r w:rsidRPr="0049791A">
              <w:rPr>
                <w:rFonts w:cs="Arial"/>
                <w:color w:val="000000"/>
              </w:rPr>
              <w:t xml:space="preserve">Please fill out the following form, naming one (1) person to be the </w:t>
            </w:r>
            <w:r>
              <w:rPr>
                <w:rFonts w:cs="Arial"/>
                <w:color w:val="000000"/>
              </w:rPr>
              <w:t>P</w:t>
            </w:r>
            <w:r w:rsidRPr="0049791A">
              <w:rPr>
                <w:rFonts w:cs="Arial"/>
                <w:color w:val="000000"/>
              </w:rPr>
              <w:t>roponent’s contact for the RFP process and for any clarifications or communication that might be necessary</w:t>
            </w:r>
            <w:r>
              <w:rPr>
                <w:rFonts w:cs="Arial"/>
                <w:color w:val="000000"/>
              </w:rPr>
              <w:t>.</w:t>
            </w:r>
          </w:p>
        </w:tc>
      </w:tr>
      <w:tr w:rsidR="002C1226" w:rsidRPr="004C4346" w14:paraId="642C15E9" w14:textId="77777777" w:rsidTr="00C43C1A">
        <w:trPr>
          <w:trHeight w:val="300"/>
        </w:trPr>
        <w:tc>
          <w:tcPr>
            <w:tcW w:w="4140" w:type="dxa"/>
            <w:tcBorders>
              <w:top w:val="nil"/>
              <w:left w:val="single" w:sz="4" w:space="0" w:color="BFBFBF"/>
              <w:bottom w:val="single" w:sz="4" w:space="0" w:color="BFBFBF"/>
              <w:right w:val="single" w:sz="4" w:space="0" w:color="BFBFBF"/>
            </w:tcBorders>
            <w:noWrap/>
            <w:vAlign w:val="center"/>
            <w:hideMark/>
          </w:tcPr>
          <w:p w14:paraId="531D662C" w14:textId="77777777" w:rsidR="002C1226" w:rsidRPr="004C4346" w:rsidRDefault="002C1226" w:rsidP="00C43C1A">
            <w:pPr>
              <w:tabs>
                <w:tab w:val="clear" w:pos="5103"/>
              </w:tabs>
              <w:spacing w:before="0" w:after="0"/>
              <w:rPr>
                <w:rFonts w:cs="Arial"/>
                <w:color w:val="000000"/>
                <w:lang w:val="en-US"/>
              </w:rPr>
            </w:pPr>
            <w:r w:rsidRPr="004C4346">
              <w:rPr>
                <w:rFonts w:cs="Arial"/>
                <w:color w:val="000000"/>
              </w:rPr>
              <w:t>Full Legal Name</w:t>
            </w:r>
            <w:r>
              <w:rPr>
                <w:rFonts w:cs="Arial"/>
                <w:color w:val="000000"/>
              </w:rPr>
              <w:t xml:space="preserve"> of Proponent:</w:t>
            </w:r>
          </w:p>
        </w:tc>
        <w:tc>
          <w:tcPr>
            <w:tcW w:w="5794" w:type="dxa"/>
            <w:tcBorders>
              <w:top w:val="nil"/>
              <w:left w:val="nil"/>
              <w:bottom w:val="single" w:sz="4" w:space="0" w:color="BFBFBF"/>
              <w:right w:val="single" w:sz="4" w:space="0" w:color="BFBFBF"/>
            </w:tcBorders>
            <w:noWrap/>
            <w:vAlign w:val="bottom"/>
            <w:hideMark/>
          </w:tcPr>
          <w:p w14:paraId="16CE505C" w14:textId="7F6859A1" w:rsidR="002C1226" w:rsidRDefault="002C1226" w:rsidP="00C43C1A">
            <w:pPr>
              <w:tabs>
                <w:tab w:val="clear" w:pos="5103"/>
              </w:tabs>
              <w:spacing w:before="0" w:after="0"/>
              <w:rPr>
                <w:rFonts w:cs="Arial"/>
                <w:color w:val="000000"/>
                <w:lang w:val="en-US"/>
              </w:rPr>
            </w:pPr>
            <w:r w:rsidRPr="001D3293">
              <w:rPr>
                <w:rFonts w:cs="Arial"/>
                <w:color w:val="000000"/>
                <w:lang w:val="en-US"/>
              </w:rPr>
              <w:t> </w:t>
            </w:r>
            <w:r w:rsidR="00C64EAE">
              <w:rPr>
                <w:rFonts w:cs="Arial"/>
                <w:color w:val="000000"/>
                <w:lang w:val="en-US"/>
              </w:rPr>
              <w:t xml:space="preserve">Stitch It Canada’s Tailor Inc. </w:t>
            </w:r>
          </w:p>
          <w:p w14:paraId="29E57E54" w14:textId="77777777" w:rsidR="002C1226" w:rsidRPr="001D3293" w:rsidRDefault="002C1226" w:rsidP="00C43C1A">
            <w:pPr>
              <w:tabs>
                <w:tab w:val="clear" w:pos="5103"/>
              </w:tabs>
              <w:spacing w:before="0" w:after="0"/>
              <w:rPr>
                <w:rFonts w:cs="Arial"/>
                <w:color w:val="000000"/>
                <w:lang w:val="en-US"/>
              </w:rPr>
            </w:pPr>
          </w:p>
        </w:tc>
      </w:tr>
      <w:tr w:rsidR="002C1226" w:rsidRPr="004C4346" w14:paraId="526EBB94" w14:textId="77777777" w:rsidTr="00C43C1A">
        <w:trPr>
          <w:trHeight w:val="300"/>
        </w:trPr>
        <w:tc>
          <w:tcPr>
            <w:tcW w:w="4140" w:type="dxa"/>
            <w:tcBorders>
              <w:top w:val="nil"/>
              <w:left w:val="single" w:sz="4" w:space="0" w:color="BFBFBF"/>
              <w:bottom w:val="single" w:sz="4" w:space="0" w:color="BFBFBF"/>
              <w:right w:val="single" w:sz="4" w:space="0" w:color="BFBFBF"/>
            </w:tcBorders>
            <w:noWrap/>
            <w:vAlign w:val="center"/>
          </w:tcPr>
          <w:p w14:paraId="0A516ABB" w14:textId="77777777" w:rsidR="002C1226" w:rsidRPr="004C4346" w:rsidRDefault="002C1226" w:rsidP="00C43C1A">
            <w:pPr>
              <w:tabs>
                <w:tab w:val="clear" w:pos="5103"/>
              </w:tabs>
              <w:spacing w:before="0" w:after="0"/>
              <w:rPr>
                <w:rFonts w:cs="Arial"/>
                <w:color w:val="000000"/>
              </w:rPr>
            </w:pPr>
            <w:r w:rsidRPr="007B101F">
              <w:rPr>
                <w:rFonts w:cs="Arial"/>
                <w:color w:val="000000"/>
              </w:rPr>
              <w:t>Any Other Relevant Name under which Proponent Carries on Business:</w:t>
            </w:r>
          </w:p>
        </w:tc>
        <w:tc>
          <w:tcPr>
            <w:tcW w:w="5794" w:type="dxa"/>
            <w:tcBorders>
              <w:top w:val="nil"/>
              <w:left w:val="nil"/>
              <w:bottom w:val="single" w:sz="4" w:space="0" w:color="BFBFBF"/>
              <w:right w:val="single" w:sz="4" w:space="0" w:color="BFBFBF"/>
            </w:tcBorders>
            <w:noWrap/>
            <w:vAlign w:val="bottom"/>
          </w:tcPr>
          <w:p w14:paraId="70784EAA" w14:textId="77777777" w:rsidR="002C1226" w:rsidRPr="007B101F" w:rsidRDefault="002C1226" w:rsidP="00C43C1A">
            <w:pPr>
              <w:tabs>
                <w:tab w:val="clear" w:pos="5103"/>
              </w:tabs>
              <w:spacing w:before="0" w:after="0"/>
              <w:rPr>
                <w:rFonts w:cs="Arial"/>
                <w:color w:val="000000"/>
                <w:lang w:val="en-US"/>
              </w:rPr>
            </w:pPr>
          </w:p>
        </w:tc>
      </w:tr>
      <w:tr w:rsidR="002C1226" w:rsidRPr="004C4346" w14:paraId="61C2AE4B" w14:textId="77777777" w:rsidTr="00C43C1A">
        <w:trPr>
          <w:trHeight w:val="300"/>
        </w:trPr>
        <w:tc>
          <w:tcPr>
            <w:tcW w:w="4140" w:type="dxa"/>
            <w:tcBorders>
              <w:top w:val="nil"/>
              <w:left w:val="single" w:sz="4" w:space="0" w:color="BFBFBF"/>
              <w:bottom w:val="single" w:sz="4" w:space="0" w:color="BFBFBF"/>
              <w:right w:val="single" w:sz="4" w:space="0" w:color="BFBFBF"/>
            </w:tcBorders>
            <w:noWrap/>
            <w:vAlign w:val="center"/>
          </w:tcPr>
          <w:p w14:paraId="7D1F054A" w14:textId="77777777" w:rsidR="002C1226" w:rsidRPr="007B101F" w:rsidRDefault="002C1226" w:rsidP="00C43C1A">
            <w:pPr>
              <w:tabs>
                <w:tab w:val="clear" w:pos="5103"/>
              </w:tabs>
              <w:spacing w:before="0" w:after="0"/>
              <w:rPr>
                <w:rFonts w:cs="Arial"/>
                <w:color w:val="000000"/>
              </w:rPr>
            </w:pPr>
            <w:r w:rsidRPr="004C4346">
              <w:rPr>
                <w:rFonts w:cs="Arial"/>
                <w:color w:val="000000"/>
              </w:rPr>
              <w:t>HST Registration No:</w:t>
            </w:r>
          </w:p>
        </w:tc>
        <w:tc>
          <w:tcPr>
            <w:tcW w:w="5794" w:type="dxa"/>
            <w:tcBorders>
              <w:top w:val="nil"/>
              <w:left w:val="nil"/>
              <w:bottom w:val="single" w:sz="4" w:space="0" w:color="BFBFBF"/>
              <w:right w:val="single" w:sz="4" w:space="0" w:color="BFBFBF"/>
            </w:tcBorders>
            <w:noWrap/>
            <w:vAlign w:val="bottom"/>
          </w:tcPr>
          <w:p w14:paraId="2A1AD0A2" w14:textId="509D0555" w:rsidR="002C1226" w:rsidRPr="007B101F" w:rsidRDefault="00C64EAE" w:rsidP="00C43C1A">
            <w:pPr>
              <w:tabs>
                <w:tab w:val="clear" w:pos="5103"/>
              </w:tabs>
              <w:spacing w:before="0" w:after="0"/>
              <w:rPr>
                <w:rFonts w:cs="Arial"/>
                <w:color w:val="000000"/>
                <w:lang w:val="en-US"/>
              </w:rPr>
            </w:pPr>
            <w:r>
              <w:rPr>
                <w:rFonts w:cs="Arial"/>
                <w:color w:val="000000"/>
                <w:lang w:val="en-US"/>
              </w:rPr>
              <w:t>877439000RT0001</w:t>
            </w:r>
          </w:p>
        </w:tc>
      </w:tr>
      <w:tr w:rsidR="002C1226" w:rsidRPr="004C4346" w14:paraId="5D5DF091" w14:textId="77777777" w:rsidTr="00C43C1A">
        <w:trPr>
          <w:trHeight w:val="300"/>
        </w:trPr>
        <w:tc>
          <w:tcPr>
            <w:tcW w:w="4140" w:type="dxa"/>
            <w:tcBorders>
              <w:top w:val="nil"/>
              <w:left w:val="single" w:sz="4" w:space="0" w:color="BFBFBF"/>
              <w:bottom w:val="single" w:sz="4" w:space="0" w:color="BFBFBF"/>
              <w:right w:val="single" w:sz="4" w:space="0" w:color="BFBFBF"/>
            </w:tcBorders>
            <w:noWrap/>
            <w:vAlign w:val="center"/>
          </w:tcPr>
          <w:p w14:paraId="04A54C1D" w14:textId="77777777" w:rsidR="002C1226" w:rsidRPr="007B101F" w:rsidRDefault="002C1226" w:rsidP="00C43C1A">
            <w:pPr>
              <w:tabs>
                <w:tab w:val="clear" w:pos="5103"/>
              </w:tabs>
              <w:spacing w:before="0" w:after="0"/>
              <w:rPr>
                <w:rFonts w:cs="Arial"/>
                <w:color w:val="000000"/>
              </w:rPr>
            </w:pPr>
            <w:r w:rsidRPr="004C4346">
              <w:rPr>
                <w:rFonts w:cs="Arial"/>
                <w:color w:val="000000"/>
              </w:rPr>
              <w:t>Business License No.</w:t>
            </w:r>
          </w:p>
        </w:tc>
        <w:tc>
          <w:tcPr>
            <w:tcW w:w="5794" w:type="dxa"/>
            <w:tcBorders>
              <w:top w:val="nil"/>
              <w:left w:val="nil"/>
              <w:bottom w:val="single" w:sz="4" w:space="0" w:color="BFBFBF"/>
              <w:right w:val="single" w:sz="4" w:space="0" w:color="BFBFBF"/>
            </w:tcBorders>
            <w:noWrap/>
            <w:vAlign w:val="bottom"/>
          </w:tcPr>
          <w:p w14:paraId="5465B858" w14:textId="31220123" w:rsidR="002C1226" w:rsidRPr="007B101F" w:rsidRDefault="00C64EAE" w:rsidP="00C43C1A">
            <w:pPr>
              <w:tabs>
                <w:tab w:val="clear" w:pos="5103"/>
              </w:tabs>
              <w:spacing w:before="0" w:after="0"/>
              <w:rPr>
                <w:rFonts w:cs="Arial"/>
                <w:color w:val="000000"/>
                <w:lang w:val="en-US"/>
              </w:rPr>
            </w:pPr>
            <w:r>
              <w:rPr>
                <w:rFonts w:cs="Arial"/>
                <w:color w:val="000000"/>
                <w:lang w:val="en-US"/>
              </w:rPr>
              <w:t>877439000</w:t>
            </w:r>
          </w:p>
        </w:tc>
      </w:tr>
      <w:tr w:rsidR="002C1226" w:rsidRPr="004C4346" w14:paraId="5CC314BD" w14:textId="77777777" w:rsidTr="00C43C1A">
        <w:trPr>
          <w:trHeight w:val="300"/>
        </w:trPr>
        <w:tc>
          <w:tcPr>
            <w:tcW w:w="4140" w:type="dxa"/>
            <w:tcBorders>
              <w:top w:val="nil"/>
              <w:left w:val="single" w:sz="4" w:space="0" w:color="BFBFBF"/>
              <w:bottom w:val="single" w:sz="4" w:space="0" w:color="BFBFBF"/>
              <w:right w:val="single" w:sz="4" w:space="0" w:color="BFBFBF"/>
            </w:tcBorders>
            <w:noWrap/>
            <w:hideMark/>
          </w:tcPr>
          <w:p w14:paraId="77E2DA64" w14:textId="77777777" w:rsidR="002C1226" w:rsidRPr="001D3293" w:rsidRDefault="002C1226" w:rsidP="00C43C1A">
            <w:pPr>
              <w:tabs>
                <w:tab w:val="clear" w:pos="5103"/>
              </w:tabs>
              <w:spacing w:before="0" w:after="0"/>
              <w:rPr>
                <w:rFonts w:cs="Arial"/>
                <w:color w:val="000000"/>
              </w:rPr>
            </w:pPr>
            <w:r w:rsidRPr="001D3293">
              <w:rPr>
                <w:rFonts w:cs="Arial"/>
                <w:color w:val="000000"/>
              </w:rPr>
              <w:t xml:space="preserve">Street Address: </w:t>
            </w:r>
          </w:p>
        </w:tc>
        <w:tc>
          <w:tcPr>
            <w:tcW w:w="5794" w:type="dxa"/>
            <w:tcBorders>
              <w:top w:val="nil"/>
              <w:left w:val="nil"/>
              <w:bottom w:val="single" w:sz="4" w:space="0" w:color="BFBFBF"/>
              <w:right w:val="single" w:sz="4" w:space="0" w:color="BFBFBF"/>
            </w:tcBorders>
            <w:noWrap/>
            <w:vAlign w:val="bottom"/>
            <w:hideMark/>
          </w:tcPr>
          <w:p w14:paraId="65504DBB" w14:textId="3704FA5D" w:rsidR="002C1226" w:rsidRDefault="00C64EAE" w:rsidP="00C43C1A">
            <w:pPr>
              <w:tabs>
                <w:tab w:val="clear" w:pos="5103"/>
              </w:tabs>
              <w:spacing w:before="0" w:after="0"/>
              <w:rPr>
                <w:rFonts w:cs="Arial"/>
                <w:color w:val="000000"/>
                <w:lang w:val="en-US"/>
              </w:rPr>
            </w:pPr>
            <w:r>
              <w:rPr>
                <w:rFonts w:cs="Arial"/>
                <w:color w:val="000000"/>
                <w:lang w:val="en-US"/>
              </w:rPr>
              <w:t>845 Harrington Court, Unit 100A</w:t>
            </w:r>
          </w:p>
          <w:p w14:paraId="54E127DC" w14:textId="77777777" w:rsidR="002C1226" w:rsidRPr="001D3293" w:rsidRDefault="002C1226" w:rsidP="00C43C1A">
            <w:pPr>
              <w:tabs>
                <w:tab w:val="clear" w:pos="5103"/>
              </w:tabs>
              <w:spacing w:before="0" w:after="0"/>
              <w:rPr>
                <w:rFonts w:cs="Arial"/>
                <w:color w:val="000000"/>
                <w:lang w:val="en-US"/>
              </w:rPr>
            </w:pPr>
          </w:p>
        </w:tc>
      </w:tr>
      <w:tr w:rsidR="002C1226" w:rsidRPr="004C4346" w14:paraId="1391C44C" w14:textId="77777777" w:rsidTr="00C43C1A">
        <w:trPr>
          <w:trHeight w:val="300"/>
        </w:trPr>
        <w:tc>
          <w:tcPr>
            <w:tcW w:w="4140" w:type="dxa"/>
            <w:tcBorders>
              <w:top w:val="nil"/>
              <w:left w:val="single" w:sz="4" w:space="0" w:color="BFBFBF"/>
              <w:bottom w:val="single" w:sz="4" w:space="0" w:color="BFBFBF"/>
              <w:right w:val="single" w:sz="4" w:space="0" w:color="BFBFBF"/>
            </w:tcBorders>
            <w:noWrap/>
          </w:tcPr>
          <w:p w14:paraId="42FF6D21" w14:textId="77777777" w:rsidR="002C1226" w:rsidRPr="004C4346" w:rsidRDefault="002C1226" w:rsidP="00C43C1A">
            <w:pPr>
              <w:tabs>
                <w:tab w:val="clear" w:pos="5103"/>
              </w:tabs>
              <w:spacing w:before="0" w:after="0"/>
              <w:rPr>
                <w:rFonts w:cs="Arial"/>
                <w:color w:val="000000"/>
              </w:rPr>
            </w:pPr>
            <w:r w:rsidRPr="001D3293">
              <w:rPr>
                <w:rFonts w:cs="Arial"/>
                <w:color w:val="000000"/>
              </w:rPr>
              <w:t xml:space="preserve">City, Province/State: </w:t>
            </w:r>
          </w:p>
        </w:tc>
        <w:tc>
          <w:tcPr>
            <w:tcW w:w="5794" w:type="dxa"/>
            <w:tcBorders>
              <w:top w:val="nil"/>
              <w:left w:val="nil"/>
              <w:bottom w:val="single" w:sz="4" w:space="0" w:color="BFBFBF"/>
              <w:right w:val="single" w:sz="4" w:space="0" w:color="BFBFBF"/>
            </w:tcBorders>
            <w:noWrap/>
            <w:vAlign w:val="bottom"/>
          </w:tcPr>
          <w:p w14:paraId="5C0A55FD" w14:textId="44513552" w:rsidR="002C1226" w:rsidRPr="007B101F" w:rsidRDefault="00C64EAE" w:rsidP="00C43C1A">
            <w:pPr>
              <w:tabs>
                <w:tab w:val="clear" w:pos="5103"/>
              </w:tabs>
              <w:spacing w:before="0" w:after="0"/>
              <w:rPr>
                <w:rFonts w:cs="Arial"/>
                <w:color w:val="000000"/>
                <w:lang w:val="en-US"/>
              </w:rPr>
            </w:pPr>
            <w:r>
              <w:rPr>
                <w:rFonts w:cs="Arial"/>
                <w:color w:val="000000"/>
                <w:lang w:val="en-US"/>
              </w:rPr>
              <w:t xml:space="preserve">Burlington, ON </w:t>
            </w:r>
          </w:p>
        </w:tc>
      </w:tr>
      <w:tr w:rsidR="002C1226" w:rsidRPr="004C4346" w14:paraId="377B58B7" w14:textId="77777777" w:rsidTr="00C43C1A">
        <w:trPr>
          <w:trHeight w:val="300"/>
        </w:trPr>
        <w:tc>
          <w:tcPr>
            <w:tcW w:w="4140" w:type="dxa"/>
            <w:tcBorders>
              <w:top w:val="nil"/>
              <w:left w:val="single" w:sz="4" w:space="0" w:color="BFBFBF"/>
              <w:bottom w:val="single" w:sz="4" w:space="0" w:color="BFBFBF"/>
              <w:right w:val="single" w:sz="4" w:space="0" w:color="BFBFBF"/>
            </w:tcBorders>
            <w:noWrap/>
          </w:tcPr>
          <w:p w14:paraId="5A2454F9" w14:textId="77777777" w:rsidR="002C1226" w:rsidRPr="004C4346" w:rsidRDefault="002C1226" w:rsidP="00C43C1A">
            <w:pPr>
              <w:tabs>
                <w:tab w:val="clear" w:pos="5103"/>
              </w:tabs>
              <w:spacing w:before="0" w:after="0"/>
              <w:rPr>
                <w:rFonts w:cs="Arial"/>
                <w:color w:val="000000"/>
              </w:rPr>
            </w:pPr>
            <w:r w:rsidRPr="001D3293">
              <w:rPr>
                <w:rFonts w:cs="Arial"/>
                <w:color w:val="000000"/>
              </w:rPr>
              <w:t xml:space="preserve">Postal Code: </w:t>
            </w:r>
          </w:p>
        </w:tc>
        <w:tc>
          <w:tcPr>
            <w:tcW w:w="5794" w:type="dxa"/>
            <w:tcBorders>
              <w:top w:val="nil"/>
              <w:left w:val="nil"/>
              <w:bottom w:val="single" w:sz="4" w:space="0" w:color="BFBFBF"/>
              <w:right w:val="single" w:sz="4" w:space="0" w:color="BFBFBF"/>
            </w:tcBorders>
            <w:noWrap/>
            <w:vAlign w:val="bottom"/>
          </w:tcPr>
          <w:p w14:paraId="3EDCCB98" w14:textId="68142A6C" w:rsidR="002C1226" w:rsidRPr="007B101F" w:rsidRDefault="00C64EAE" w:rsidP="00C43C1A">
            <w:pPr>
              <w:tabs>
                <w:tab w:val="clear" w:pos="5103"/>
              </w:tabs>
              <w:spacing w:before="0" w:after="0"/>
              <w:rPr>
                <w:rFonts w:cs="Arial"/>
                <w:color w:val="000000"/>
                <w:lang w:val="en-US"/>
              </w:rPr>
            </w:pPr>
            <w:r>
              <w:rPr>
                <w:rFonts w:cs="Arial"/>
                <w:color w:val="000000"/>
                <w:lang w:val="en-US"/>
              </w:rPr>
              <w:t>L7N 3P3</w:t>
            </w:r>
          </w:p>
        </w:tc>
      </w:tr>
      <w:tr w:rsidR="002C1226" w:rsidRPr="004C4346" w14:paraId="6BC82005" w14:textId="77777777" w:rsidTr="00C43C1A">
        <w:trPr>
          <w:trHeight w:val="300"/>
        </w:trPr>
        <w:tc>
          <w:tcPr>
            <w:tcW w:w="4140" w:type="dxa"/>
            <w:tcBorders>
              <w:top w:val="nil"/>
              <w:left w:val="single" w:sz="4" w:space="0" w:color="BFBFBF"/>
              <w:bottom w:val="single" w:sz="4" w:space="0" w:color="BFBFBF"/>
              <w:right w:val="single" w:sz="4" w:space="0" w:color="BFBFBF"/>
            </w:tcBorders>
            <w:noWrap/>
          </w:tcPr>
          <w:p w14:paraId="12073DCC" w14:textId="77777777" w:rsidR="002C1226" w:rsidRPr="001D3293" w:rsidRDefault="002C1226" w:rsidP="00C43C1A">
            <w:pPr>
              <w:tabs>
                <w:tab w:val="clear" w:pos="5103"/>
              </w:tabs>
              <w:spacing w:before="0" w:after="0"/>
              <w:rPr>
                <w:rFonts w:cs="Arial"/>
                <w:color w:val="000000"/>
              </w:rPr>
            </w:pPr>
            <w:r w:rsidRPr="001D3293">
              <w:rPr>
                <w:rFonts w:cs="Arial"/>
                <w:color w:val="000000"/>
              </w:rPr>
              <w:t xml:space="preserve">Company Website (if any): </w:t>
            </w:r>
          </w:p>
        </w:tc>
        <w:tc>
          <w:tcPr>
            <w:tcW w:w="5794" w:type="dxa"/>
            <w:tcBorders>
              <w:top w:val="nil"/>
              <w:left w:val="nil"/>
              <w:bottom w:val="single" w:sz="4" w:space="0" w:color="BFBFBF"/>
              <w:right w:val="single" w:sz="4" w:space="0" w:color="BFBFBF"/>
            </w:tcBorders>
            <w:noWrap/>
            <w:vAlign w:val="bottom"/>
          </w:tcPr>
          <w:p w14:paraId="3ADA825E" w14:textId="742831E0" w:rsidR="002C1226" w:rsidRPr="007B101F" w:rsidRDefault="00C64EAE" w:rsidP="00C43C1A">
            <w:pPr>
              <w:tabs>
                <w:tab w:val="clear" w:pos="5103"/>
              </w:tabs>
              <w:spacing w:before="0" w:after="0"/>
              <w:rPr>
                <w:rFonts w:cs="Arial"/>
                <w:color w:val="000000"/>
                <w:lang w:val="en-US"/>
              </w:rPr>
            </w:pPr>
            <w:hyperlink r:id="rId8" w:history="1">
              <w:r w:rsidRPr="00DA2C8D">
                <w:rPr>
                  <w:rStyle w:val="Hyperlink"/>
                  <w:rFonts w:cs="Arial"/>
                  <w:lang w:val="en-US"/>
                </w:rPr>
                <w:t>www.stitchit.com</w:t>
              </w:r>
            </w:hyperlink>
            <w:r>
              <w:rPr>
                <w:rFonts w:cs="Arial"/>
                <w:color w:val="000000"/>
                <w:lang w:val="en-US"/>
              </w:rPr>
              <w:t xml:space="preserve"> </w:t>
            </w:r>
          </w:p>
        </w:tc>
      </w:tr>
      <w:tr w:rsidR="002C1226" w:rsidRPr="004C4346" w14:paraId="372B4A23" w14:textId="77777777" w:rsidTr="00C43C1A">
        <w:trPr>
          <w:trHeight w:val="315"/>
        </w:trPr>
        <w:tc>
          <w:tcPr>
            <w:tcW w:w="9934" w:type="dxa"/>
            <w:gridSpan w:val="2"/>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vAlign w:val="center"/>
            <w:hideMark/>
          </w:tcPr>
          <w:p w14:paraId="778151C7" w14:textId="77777777" w:rsidR="002C1226" w:rsidRPr="004C4346" w:rsidRDefault="002C1226" w:rsidP="00C43C1A">
            <w:pPr>
              <w:tabs>
                <w:tab w:val="clear" w:pos="5103"/>
              </w:tabs>
              <w:spacing w:before="0" w:after="0"/>
              <w:rPr>
                <w:rFonts w:cs="Arial"/>
                <w:b/>
                <w:bCs/>
                <w:color w:val="000000"/>
                <w:u w:val="single"/>
                <w:lang w:val="en-US"/>
              </w:rPr>
            </w:pPr>
            <w:r w:rsidRPr="004C4346">
              <w:rPr>
                <w:rFonts w:cs="Arial"/>
                <w:b/>
                <w:bCs/>
                <w:color w:val="000000"/>
                <w:u w:val="single"/>
              </w:rPr>
              <w:t>Authorized Representative / Key Contact Details</w:t>
            </w:r>
          </w:p>
        </w:tc>
      </w:tr>
      <w:tr w:rsidR="002C1226" w:rsidRPr="004C4346" w14:paraId="3FE897C4" w14:textId="77777777" w:rsidTr="00C43C1A">
        <w:trPr>
          <w:trHeight w:val="300"/>
        </w:trPr>
        <w:tc>
          <w:tcPr>
            <w:tcW w:w="4140" w:type="dxa"/>
            <w:tcBorders>
              <w:top w:val="nil"/>
              <w:left w:val="single" w:sz="4" w:space="0" w:color="BFBFBF"/>
              <w:bottom w:val="single" w:sz="4" w:space="0" w:color="BFBFBF"/>
              <w:right w:val="single" w:sz="4" w:space="0" w:color="BFBFBF"/>
            </w:tcBorders>
            <w:noWrap/>
            <w:vAlign w:val="center"/>
            <w:hideMark/>
          </w:tcPr>
          <w:p w14:paraId="12C7EA86" w14:textId="77777777" w:rsidR="002C1226" w:rsidRPr="004C4346" w:rsidRDefault="002C1226" w:rsidP="00C43C1A">
            <w:pPr>
              <w:tabs>
                <w:tab w:val="clear" w:pos="5103"/>
              </w:tabs>
              <w:spacing w:before="0" w:after="0"/>
              <w:rPr>
                <w:rFonts w:cs="Arial"/>
                <w:color w:val="000000"/>
                <w:lang w:val="en-US"/>
              </w:rPr>
            </w:pPr>
            <w:r w:rsidRPr="004C4346">
              <w:rPr>
                <w:rFonts w:cs="Arial"/>
                <w:color w:val="000000"/>
              </w:rPr>
              <w:t>Name:</w:t>
            </w:r>
          </w:p>
        </w:tc>
        <w:tc>
          <w:tcPr>
            <w:tcW w:w="5794" w:type="dxa"/>
            <w:tcBorders>
              <w:top w:val="nil"/>
              <w:left w:val="nil"/>
              <w:bottom w:val="single" w:sz="4" w:space="0" w:color="BFBFBF"/>
              <w:right w:val="single" w:sz="4" w:space="0" w:color="BFBFBF"/>
            </w:tcBorders>
            <w:noWrap/>
            <w:vAlign w:val="bottom"/>
            <w:hideMark/>
          </w:tcPr>
          <w:p w14:paraId="67FBC846" w14:textId="14F73DED" w:rsidR="002C1226" w:rsidRDefault="002C1226" w:rsidP="00C43C1A">
            <w:pPr>
              <w:tabs>
                <w:tab w:val="clear" w:pos="5103"/>
              </w:tabs>
              <w:spacing w:before="0" w:after="0"/>
              <w:rPr>
                <w:rFonts w:cs="Arial"/>
                <w:color w:val="000000"/>
                <w:lang w:val="en-US"/>
              </w:rPr>
            </w:pPr>
            <w:r w:rsidRPr="001D3293">
              <w:rPr>
                <w:rFonts w:cs="Arial"/>
                <w:color w:val="000000"/>
                <w:lang w:val="en-US"/>
              </w:rPr>
              <w:t> </w:t>
            </w:r>
            <w:r w:rsidR="00C64EAE">
              <w:rPr>
                <w:rFonts w:cs="Arial"/>
                <w:color w:val="000000"/>
                <w:lang w:val="en-US"/>
              </w:rPr>
              <w:t xml:space="preserve">Dale Beeston </w:t>
            </w:r>
          </w:p>
          <w:p w14:paraId="1A7CC6F0" w14:textId="77777777" w:rsidR="002C1226" w:rsidRPr="001D3293" w:rsidRDefault="002C1226" w:rsidP="00C43C1A">
            <w:pPr>
              <w:tabs>
                <w:tab w:val="clear" w:pos="5103"/>
              </w:tabs>
              <w:spacing w:before="0" w:after="0"/>
              <w:rPr>
                <w:rFonts w:cs="Arial"/>
                <w:color w:val="000000"/>
                <w:lang w:val="en-US"/>
              </w:rPr>
            </w:pPr>
          </w:p>
        </w:tc>
      </w:tr>
      <w:tr w:rsidR="002C1226" w:rsidRPr="004C4346" w14:paraId="7187447C" w14:textId="77777777" w:rsidTr="00C43C1A">
        <w:trPr>
          <w:trHeight w:val="300"/>
        </w:trPr>
        <w:tc>
          <w:tcPr>
            <w:tcW w:w="4140" w:type="dxa"/>
            <w:tcBorders>
              <w:top w:val="nil"/>
              <w:left w:val="single" w:sz="4" w:space="0" w:color="BFBFBF"/>
              <w:bottom w:val="single" w:sz="4" w:space="0" w:color="BFBFBF"/>
              <w:right w:val="single" w:sz="4" w:space="0" w:color="BFBFBF"/>
            </w:tcBorders>
            <w:noWrap/>
            <w:vAlign w:val="center"/>
            <w:hideMark/>
          </w:tcPr>
          <w:p w14:paraId="591304FB" w14:textId="77777777" w:rsidR="002C1226" w:rsidRPr="004C4346" w:rsidRDefault="002C1226" w:rsidP="00C43C1A">
            <w:pPr>
              <w:tabs>
                <w:tab w:val="clear" w:pos="5103"/>
              </w:tabs>
              <w:spacing w:before="0" w:after="0"/>
              <w:rPr>
                <w:rFonts w:cs="Arial"/>
                <w:color w:val="000000"/>
                <w:lang w:val="en-US"/>
              </w:rPr>
            </w:pPr>
            <w:r w:rsidRPr="004C4346">
              <w:rPr>
                <w:rFonts w:cs="Arial"/>
                <w:color w:val="000000"/>
                <w:lang w:val="en-US"/>
              </w:rPr>
              <w:t>Title:</w:t>
            </w:r>
          </w:p>
        </w:tc>
        <w:tc>
          <w:tcPr>
            <w:tcW w:w="5794" w:type="dxa"/>
            <w:tcBorders>
              <w:top w:val="nil"/>
              <w:left w:val="nil"/>
              <w:bottom w:val="single" w:sz="4" w:space="0" w:color="BFBFBF"/>
              <w:right w:val="single" w:sz="4" w:space="0" w:color="BFBFBF"/>
            </w:tcBorders>
            <w:noWrap/>
            <w:vAlign w:val="bottom"/>
            <w:hideMark/>
          </w:tcPr>
          <w:p w14:paraId="2BED280C" w14:textId="154C5B11" w:rsidR="002C1226" w:rsidRDefault="002C1226" w:rsidP="00C43C1A">
            <w:pPr>
              <w:tabs>
                <w:tab w:val="clear" w:pos="5103"/>
              </w:tabs>
              <w:spacing w:before="0" w:after="0"/>
              <w:rPr>
                <w:rFonts w:cs="Arial"/>
                <w:color w:val="000000"/>
                <w:lang w:val="en-US"/>
              </w:rPr>
            </w:pPr>
            <w:r w:rsidRPr="001D3293">
              <w:rPr>
                <w:rFonts w:cs="Arial"/>
                <w:color w:val="000000"/>
                <w:lang w:val="en-US"/>
              </w:rPr>
              <w:t> </w:t>
            </w:r>
            <w:r w:rsidR="00C64EAE">
              <w:rPr>
                <w:rFonts w:cs="Arial"/>
                <w:color w:val="000000"/>
                <w:lang w:val="en-US"/>
              </w:rPr>
              <w:t xml:space="preserve">Director of Business Development </w:t>
            </w:r>
          </w:p>
          <w:p w14:paraId="49B2F5AA" w14:textId="77777777" w:rsidR="002C1226" w:rsidRPr="001D3293" w:rsidRDefault="002C1226" w:rsidP="00C43C1A">
            <w:pPr>
              <w:tabs>
                <w:tab w:val="clear" w:pos="5103"/>
              </w:tabs>
              <w:spacing w:before="0" w:after="0"/>
              <w:rPr>
                <w:rFonts w:cs="Arial"/>
                <w:color w:val="000000"/>
                <w:lang w:val="en-US"/>
              </w:rPr>
            </w:pPr>
          </w:p>
        </w:tc>
      </w:tr>
      <w:tr w:rsidR="002C1226" w:rsidRPr="004C4346" w14:paraId="68EFEEF0" w14:textId="77777777" w:rsidTr="00C43C1A">
        <w:trPr>
          <w:trHeight w:val="300"/>
        </w:trPr>
        <w:tc>
          <w:tcPr>
            <w:tcW w:w="4140" w:type="dxa"/>
            <w:tcBorders>
              <w:top w:val="nil"/>
              <w:left w:val="single" w:sz="4" w:space="0" w:color="BFBFBF"/>
              <w:bottom w:val="single" w:sz="4" w:space="0" w:color="BFBFBF"/>
              <w:right w:val="single" w:sz="4" w:space="0" w:color="BFBFBF"/>
            </w:tcBorders>
            <w:noWrap/>
            <w:vAlign w:val="center"/>
            <w:hideMark/>
          </w:tcPr>
          <w:p w14:paraId="6D5B3F0E" w14:textId="77777777" w:rsidR="002C1226" w:rsidRPr="004C4346" w:rsidRDefault="002C1226" w:rsidP="00C43C1A">
            <w:pPr>
              <w:tabs>
                <w:tab w:val="clear" w:pos="5103"/>
              </w:tabs>
              <w:spacing w:before="0" w:after="0"/>
              <w:rPr>
                <w:rFonts w:cs="Arial"/>
                <w:color w:val="000000"/>
                <w:lang w:val="en-US"/>
              </w:rPr>
            </w:pPr>
            <w:r w:rsidRPr="004C4346">
              <w:rPr>
                <w:rFonts w:cs="Arial"/>
                <w:color w:val="000000"/>
              </w:rPr>
              <w:t>Phone:</w:t>
            </w:r>
          </w:p>
        </w:tc>
        <w:tc>
          <w:tcPr>
            <w:tcW w:w="5794" w:type="dxa"/>
            <w:tcBorders>
              <w:top w:val="nil"/>
              <w:left w:val="nil"/>
              <w:bottom w:val="single" w:sz="4" w:space="0" w:color="BFBFBF"/>
              <w:right w:val="single" w:sz="4" w:space="0" w:color="BFBFBF"/>
            </w:tcBorders>
            <w:noWrap/>
            <w:vAlign w:val="bottom"/>
            <w:hideMark/>
          </w:tcPr>
          <w:p w14:paraId="03FB97EA" w14:textId="1BA63B79" w:rsidR="002C1226" w:rsidRDefault="00C64EAE" w:rsidP="00C43C1A">
            <w:pPr>
              <w:tabs>
                <w:tab w:val="clear" w:pos="5103"/>
              </w:tabs>
              <w:spacing w:before="0" w:after="0"/>
              <w:rPr>
                <w:rFonts w:cs="Arial"/>
                <w:color w:val="000000"/>
                <w:lang w:val="en-US"/>
              </w:rPr>
            </w:pPr>
            <w:r>
              <w:rPr>
                <w:rFonts w:cs="Arial"/>
                <w:color w:val="000000"/>
                <w:lang w:val="en-US"/>
              </w:rPr>
              <w:t>289-259-4473</w:t>
            </w:r>
          </w:p>
          <w:p w14:paraId="608EFF95" w14:textId="77777777" w:rsidR="002C1226" w:rsidRPr="001D3293" w:rsidRDefault="002C1226" w:rsidP="00C43C1A">
            <w:pPr>
              <w:tabs>
                <w:tab w:val="clear" w:pos="5103"/>
              </w:tabs>
              <w:spacing w:before="0" w:after="0"/>
              <w:rPr>
                <w:rFonts w:cs="Arial"/>
                <w:color w:val="000000"/>
                <w:lang w:val="en-US"/>
              </w:rPr>
            </w:pPr>
          </w:p>
        </w:tc>
      </w:tr>
      <w:tr w:rsidR="002C1226" w:rsidRPr="004C4346" w14:paraId="41C3618D" w14:textId="77777777" w:rsidTr="00C43C1A">
        <w:trPr>
          <w:trHeight w:val="300"/>
        </w:trPr>
        <w:tc>
          <w:tcPr>
            <w:tcW w:w="4140" w:type="dxa"/>
            <w:tcBorders>
              <w:top w:val="nil"/>
              <w:left w:val="single" w:sz="4" w:space="0" w:color="BFBFBF"/>
              <w:bottom w:val="single" w:sz="4" w:space="0" w:color="BFBFBF"/>
              <w:right w:val="single" w:sz="4" w:space="0" w:color="BFBFBF"/>
            </w:tcBorders>
            <w:noWrap/>
            <w:vAlign w:val="center"/>
            <w:hideMark/>
          </w:tcPr>
          <w:p w14:paraId="57AE5809" w14:textId="77777777" w:rsidR="002C1226" w:rsidRPr="004C4346" w:rsidRDefault="002C1226" w:rsidP="00C43C1A">
            <w:pPr>
              <w:tabs>
                <w:tab w:val="clear" w:pos="5103"/>
              </w:tabs>
              <w:spacing w:before="0" w:after="0"/>
              <w:rPr>
                <w:rFonts w:cs="Arial"/>
                <w:color w:val="000000"/>
                <w:lang w:val="en-US"/>
              </w:rPr>
            </w:pPr>
            <w:r w:rsidRPr="004C4346">
              <w:rPr>
                <w:rFonts w:cs="Arial"/>
                <w:color w:val="000000"/>
              </w:rPr>
              <w:t>Email:</w:t>
            </w:r>
          </w:p>
        </w:tc>
        <w:tc>
          <w:tcPr>
            <w:tcW w:w="5794" w:type="dxa"/>
            <w:tcBorders>
              <w:top w:val="nil"/>
              <w:left w:val="nil"/>
              <w:bottom w:val="single" w:sz="4" w:space="0" w:color="BFBFBF"/>
              <w:right w:val="single" w:sz="4" w:space="0" w:color="BFBFBF"/>
            </w:tcBorders>
            <w:noWrap/>
            <w:vAlign w:val="bottom"/>
            <w:hideMark/>
          </w:tcPr>
          <w:p w14:paraId="1C4B1610" w14:textId="0096F71C" w:rsidR="002C1226" w:rsidRDefault="002C1226" w:rsidP="00C43C1A">
            <w:pPr>
              <w:tabs>
                <w:tab w:val="clear" w:pos="5103"/>
              </w:tabs>
              <w:spacing w:before="0" w:after="0"/>
              <w:rPr>
                <w:rFonts w:cs="Arial"/>
                <w:color w:val="000000"/>
                <w:lang w:val="en-US"/>
              </w:rPr>
            </w:pPr>
            <w:r w:rsidRPr="001D3293">
              <w:rPr>
                <w:rFonts w:cs="Arial"/>
                <w:color w:val="000000"/>
                <w:lang w:val="en-US"/>
              </w:rPr>
              <w:t> </w:t>
            </w:r>
            <w:hyperlink r:id="rId9" w:history="1">
              <w:r w:rsidR="00C64EAE" w:rsidRPr="00DA2C8D">
                <w:rPr>
                  <w:rStyle w:val="Hyperlink"/>
                  <w:rFonts w:cs="Arial"/>
                  <w:lang w:val="en-US"/>
                </w:rPr>
                <w:t>dbeeston@stitchit.com</w:t>
              </w:r>
            </w:hyperlink>
            <w:r w:rsidR="00C64EAE">
              <w:rPr>
                <w:rFonts w:cs="Arial"/>
                <w:color w:val="000000"/>
                <w:lang w:val="en-US"/>
              </w:rPr>
              <w:t xml:space="preserve"> </w:t>
            </w:r>
          </w:p>
          <w:p w14:paraId="56742BDB" w14:textId="77777777" w:rsidR="002C1226" w:rsidRPr="001D3293" w:rsidRDefault="002C1226" w:rsidP="00C43C1A">
            <w:pPr>
              <w:tabs>
                <w:tab w:val="clear" w:pos="5103"/>
              </w:tabs>
              <w:spacing w:before="0" w:after="0"/>
              <w:rPr>
                <w:rFonts w:cs="Arial"/>
                <w:color w:val="000000"/>
                <w:lang w:val="en-US"/>
              </w:rPr>
            </w:pPr>
          </w:p>
        </w:tc>
      </w:tr>
    </w:tbl>
    <w:p w14:paraId="7F8234C3" w14:textId="0A37B0FC" w:rsidR="002C1226" w:rsidRDefault="002C1226" w:rsidP="002C1226">
      <w:pPr>
        <w:jc w:val="both"/>
        <w:rPr>
          <w:rFonts w:cs="Arial"/>
          <w:lang w:val="en-US"/>
        </w:rPr>
      </w:pPr>
      <w:r w:rsidRPr="004C4346">
        <w:rPr>
          <w:rFonts w:cs="Arial"/>
          <w:lang w:val="en-US"/>
        </w:rPr>
        <w:t>In furtherance of the RFP issued on behalf of DRPS, we, the above-named Proponent, hereby certify</w:t>
      </w:r>
      <w:r>
        <w:rPr>
          <w:rFonts w:cs="Arial"/>
          <w:lang w:val="en-US"/>
        </w:rPr>
        <w:t>:</w:t>
      </w:r>
    </w:p>
    <w:p w14:paraId="7C304704" w14:textId="77777777" w:rsidR="002C1226" w:rsidRDefault="002C1226" w:rsidP="002C1226">
      <w:pPr>
        <w:spacing w:after="160" w:line="278" w:lineRule="auto"/>
        <w:jc w:val="both"/>
        <w:rPr>
          <w:b/>
          <w:bCs/>
        </w:rPr>
      </w:pPr>
      <w:r>
        <w:rPr>
          <w:b/>
          <w:bCs/>
        </w:rPr>
        <w:t xml:space="preserve">2. </w:t>
      </w:r>
      <w:r w:rsidRPr="001D3293">
        <w:rPr>
          <w:b/>
          <w:bCs/>
        </w:rPr>
        <w:t>Offer</w:t>
      </w:r>
    </w:p>
    <w:p w14:paraId="464C2E66" w14:textId="4147D7D8" w:rsidR="002C1226" w:rsidRPr="007B101F" w:rsidRDefault="002C1226" w:rsidP="002C1226">
      <w:pPr>
        <w:spacing w:after="160" w:line="278" w:lineRule="auto"/>
        <w:jc w:val="both"/>
        <w:rPr>
          <w:rFonts w:cs="Arial"/>
          <w:lang w:val="en-US"/>
        </w:rPr>
      </w:pPr>
      <w:r w:rsidRPr="007B101F">
        <w:rPr>
          <w:rFonts w:cs="Arial"/>
          <w:lang w:val="en-US"/>
        </w:rPr>
        <w:t xml:space="preserve">The </w:t>
      </w:r>
      <w:r>
        <w:rPr>
          <w:rFonts w:cs="Arial"/>
          <w:lang w:val="en-US"/>
        </w:rPr>
        <w:t>P</w:t>
      </w:r>
      <w:r w:rsidRPr="007B101F">
        <w:rPr>
          <w:rFonts w:cs="Arial"/>
          <w:lang w:val="en-US"/>
        </w:rPr>
        <w:t xml:space="preserve">roponent has carefully examined the RFP documents and has a clear and comprehensive knowledge of the Deliverables required under the RFP. By submitting a </w:t>
      </w:r>
      <w:r>
        <w:rPr>
          <w:rFonts w:cs="Arial"/>
          <w:lang w:val="en-US"/>
        </w:rPr>
        <w:t>P</w:t>
      </w:r>
      <w:r w:rsidRPr="007B101F">
        <w:rPr>
          <w:rFonts w:cs="Arial"/>
          <w:lang w:val="en-US"/>
        </w:rPr>
        <w:t xml:space="preserve">roposal, the </w:t>
      </w:r>
      <w:r>
        <w:rPr>
          <w:rFonts w:cs="Arial"/>
          <w:lang w:val="en-US"/>
        </w:rPr>
        <w:t>P</w:t>
      </w:r>
      <w:r w:rsidRPr="007B101F">
        <w:rPr>
          <w:rFonts w:cs="Arial"/>
          <w:lang w:val="en-US"/>
        </w:rPr>
        <w:t xml:space="preserve">roponent agrees and consents to the terms, conditions, and provisions of the RFP, including the Form of Agreement, and offers to provide the Deliverables in accordance therewith at the </w:t>
      </w:r>
      <w:r>
        <w:rPr>
          <w:rFonts w:cs="Arial"/>
          <w:lang w:val="en-US"/>
        </w:rPr>
        <w:t>R</w:t>
      </w:r>
      <w:r w:rsidRPr="007B101F">
        <w:rPr>
          <w:rFonts w:cs="Arial"/>
          <w:lang w:val="en-US"/>
        </w:rPr>
        <w:t xml:space="preserve">ates set out in its </w:t>
      </w:r>
      <w:r>
        <w:rPr>
          <w:rFonts w:cs="Arial"/>
          <w:lang w:val="en-US"/>
        </w:rPr>
        <w:t>P</w:t>
      </w:r>
      <w:r w:rsidRPr="007B101F">
        <w:rPr>
          <w:rFonts w:cs="Arial"/>
          <w:lang w:val="en-US"/>
        </w:rPr>
        <w:t xml:space="preserve">roposal. </w:t>
      </w:r>
    </w:p>
    <w:p w14:paraId="739CCABB" w14:textId="77777777" w:rsidR="002C1226" w:rsidRPr="007B101F" w:rsidRDefault="002C1226" w:rsidP="002C1226">
      <w:pPr>
        <w:jc w:val="both"/>
        <w:rPr>
          <w:rFonts w:cs="Arial"/>
          <w:lang w:val="en-US"/>
        </w:rPr>
      </w:pPr>
      <w:r w:rsidRPr="007B101F">
        <w:rPr>
          <w:rFonts w:cs="Arial"/>
          <w:b/>
          <w:bCs/>
          <w:lang w:val="en-US"/>
        </w:rPr>
        <w:t xml:space="preserve">3. Rates </w:t>
      </w:r>
    </w:p>
    <w:p w14:paraId="611A534E" w14:textId="3A705474" w:rsidR="002C1226" w:rsidRDefault="002C1226" w:rsidP="002C1226">
      <w:pPr>
        <w:jc w:val="both"/>
        <w:rPr>
          <w:rFonts w:cs="Arial"/>
          <w:lang w:val="en-US"/>
        </w:rPr>
      </w:pPr>
      <w:r w:rsidRPr="007B101F">
        <w:rPr>
          <w:rFonts w:cs="Arial"/>
          <w:lang w:val="en-US"/>
        </w:rPr>
        <w:t xml:space="preserve">The </w:t>
      </w:r>
      <w:r>
        <w:rPr>
          <w:rFonts w:cs="Arial"/>
          <w:lang w:val="en-US"/>
        </w:rPr>
        <w:t>P</w:t>
      </w:r>
      <w:r w:rsidRPr="007B101F">
        <w:rPr>
          <w:rFonts w:cs="Arial"/>
          <w:lang w:val="en-US"/>
        </w:rPr>
        <w:t xml:space="preserve">roponent has submitted its </w:t>
      </w:r>
      <w:r>
        <w:rPr>
          <w:rFonts w:cs="Arial"/>
          <w:lang w:val="en-US"/>
        </w:rPr>
        <w:t>R</w:t>
      </w:r>
      <w:r w:rsidRPr="007B101F">
        <w:rPr>
          <w:rFonts w:cs="Arial"/>
          <w:lang w:val="en-US"/>
        </w:rPr>
        <w:t xml:space="preserve">ates in accordance with the instructions in the RFP. The </w:t>
      </w:r>
      <w:r>
        <w:rPr>
          <w:rFonts w:cs="Arial"/>
          <w:lang w:val="en-US"/>
        </w:rPr>
        <w:t>P</w:t>
      </w:r>
      <w:r w:rsidRPr="007B101F">
        <w:rPr>
          <w:rFonts w:cs="Arial"/>
          <w:lang w:val="en-US"/>
        </w:rPr>
        <w:t xml:space="preserve">roponent confirms that it has factored </w:t>
      </w:r>
      <w:r w:rsidR="00244707" w:rsidRPr="007B101F">
        <w:rPr>
          <w:rFonts w:cs="Arial"/>
          <w:lang w:val="en-US"/>
        </w:rPr>
        <w:t>all</w:t>
      </w:r>
      <w:r w:rsidRPr="007B101F">
        <w:rPr>
          <w:rFonts w:cs="Arial"/>
          <w:lang w:val="en-US"/>
        </w:rPr>
        <w:t xml:space="preserve"> the provisions of Appendix A</w:t>
      </w:r>
      <w:r>
        <w:rPr>
          <w:rFonts w:cs="Arial"/>
          <w:lang w:val="en-US"/>
        </w:rPr>
        <w:t xml:space="preserve"> and B</w:t>
      </w:r>
      <w:r w:rsidRPr="007B101F">
        <w:rPr>
          <w:rFonts w:cs="Arial"/>
          <w:lang w:val="en-US"/>
        </w:rPr>
        <w:t xml:space="preserve">, including insurance and indemnity requirements, into its pricing assumptions and calculations. </w:t>
      </w:r>
    </w:p>
    <w:p w14:paraId="331B099F" w14:textId="77777777" w:rsidR="002C1226" w:rsidRPr="007B101F" w:rsidRDefault="002C1226" w:rsidP="002C1226">
      <w:pPr>
        <w:jc w:val="both"/>
        <w:rPr>
          <w:rFonts w:cs="Arial"/>
          <w:lang w:val="en-US"/>
        </w:rPr>
      </w:pPr>
      <w:r w:rsidRPr="007B101F">
        <w:rPr>
          <w:rFonts w:cs="Arial"/>
          <w:b/>
          <w:bCs/>
          <w:lang w:val="en-US"/>
        </w:rPr>
        <w:lastRenderedPageBreak/>
        <w:t xml:space="preserve">4. Addenda </w:t>
      </w:r>
    </w:p>
    <w:p w14:paraId="2F4CEDCF" w14:textId="77777777" w:rsidR="002C1226" w:rsidRDefault="002C1226" w:rsidP="002C1226">
      <w:pPr>
        <w:jc w:val="both"/>
        <w:rPr>
          <w:rFonts w:cs="Arial"/>
          <w:lang w:val="en-US"/>
        </w:rPr>
      </w:pPr>
      <w:r w:rsidRPr="007B101F">
        <w:rPr>
          <w:rFonts w:cs="Arial"/>
          <w:lang w:val="en-US"/>
        </w:rPr>
        <w:t xml:space="preserve">The </w:t>
      </w:r>
      <w:r>
        <w:rPr>
          <w:rFonts w:cs="Arial"/>
          <w:lang w:val="en-US"/>
        </w:rPr>
        <w:t>P</w:t>
      </w:r>
      <w:r w:rsidRPr="007B101F">
        <w:rPr>
          <w:rFonts w:cs="Arial"/>
          <w:lang w:val="en-US"/>
        </w:rPr>
        <w:t xml:space="preserve">roponent is deemed to have read and accepted all addenda issued by </w:t>
      </w:r>
      <w:r>
        <w:rPr>
          <w:rFonts w:cs="Arial"/>
          <w:lang w:val="en-US"/>
        </w:rPr>
        <w:t>DRPS</w:t>
      </w:r>
      <w:r w:rsidRPr="007B101F">
        <w:rPr>
          <w:rFonts w:cs="Arial"/>
          <w:lang w:val="en-US"/>
        </w:rPr>
        <w:t xml:space="preserve"> prior to the Deadline for Issuing Addenda. The onus is on </w:t>
      </w:r>
      <w:r>
        <w:rPr>
          <w:rFonts w:cs="Arial"/>
          <w:lang w:val="en-US"/>
        </w:rPr>
        <w:t>P</w:t>
      </w:r>
      <w:r w:rsidRPr="007B101F">
        <w:rPr>
          <w:rFonts w:cs="Arial"/>
          <w:lang w:val="en-US"/>
        </w:rPr>
        <w:t xml:space="preserve">roponents to make any necessary amendments to their </w:t>
      </w:r>
      <w:r>
        <w:rPr>
          <w:rFonts w:cs="Arial"/>
          <w:lang w:val="en-US"/>
        </w:rPr>
        <w:t>P</w:t>
      </w:r>
      <w:r w:rsidRPr="007B101F">
        <w:rPr>
          <w:rFonts w:cs="Arial"/>
          <w:lang w:val="en-US"/>
        </w:rPr>
        <w:t xml:space="preserve">roposals based on the addenda. </w:t>
      </w:r>
    </w:p>
    <w:p w14:paraId="354BD7E5" w14:textId="77777777" w:rsidR="002C1226" w:rsidRPr="001D3293" w:rsidRDefault="002C1226" w:rsidP="002C1226">
      <w:pPr>
        <w:jc w:val="both"/>
        <w:rPr>
          <w:rFonts w:cs="Arial"/>
          <w:b/>
          <w:bCs/>
          <w:lang w:val="en-US"/>
        </w:rPr>
      </w:pPr>
      <w:r w:rsidRPr="001D3293">
        <w:rPr>
          <w:rFonts w:cs="Arial"/>
          <w:b/>
          <w:bCs/>
          <w:lang w:val="en-US"/>
        </w:rPr>
        <w:t>5.</w:t>
      </w:r>
      <w:r>
        <w:rPr>
          <w:rFonts w:cs="Arial"/>
          <w:b/>
          <w:bCs/>
          <w:lang w:val="en-US"/>
        </w:rPr>
        <w:t xml:space="preserve"> </w:t>
      </w:r>
      <w:r w:rsidRPr="001D3293">
        <w:rPr>
          <w:rFonts w:cs="Arial"/>
          <w:b/>
          <w:bCs/>
          <w:lang w:val="en-US"/>
        </w:rPr>
        <w:t xml:space="preserve">Proposal Irrevocable </w:t>
      </w:r>
    </w:p>
    <w:p w14:paraId="39A640C9" w14:textId="77777777" w:rsidR="002C1226" w:rsidRPr="001D3293" w:rsidRDefault="002C1226" w:rsidP="002C1226">
      <w:pPr>
        <w:jc w:val="both"/>
        <w:rPr>
          <w:rFonts w:cs="Arial"/>
          <w:lang w:val="en-US"/>
        </w:rPr>
      </w:pPr>
      <w:r w:rsidRPr="001D3293">
        <w:rPr>
          <w:rFonts w:cs="Arial"/>
          <w:lang w:val="en-US"/>
        </w:rPr>
        <w:t xml:space="preserve">The </w:t>
      </w:r>
      <w:r>
        <w:rPr>
          <w:rFonts w:cs="Arial"/>
          <w:lang w:val="en-US"/>
        </w:rPr>
        <w:t>P</w:t>
      </w:r>
      <w:r w:rsidRPr="001D3293">
        <w:rPr>
          <w:rFonts w:cs="Arial"/>
          <w:lang w:val="en-US"/>
        </w:rPr>
        <w:t xml:space="preserve">roponent agrees that its </w:t>
      </w:r>
      <w:r>
        <w:rPr>
          <w:rFonts w:cs="Arial"/>
          <w:lang w:val="en-US"/>
        </w:rPr>
        <w:t>P</w:t>
      </w:r>
      <w:r w:rsidRPr="001D3293">
        <w:rPr>
          <w:rFonts w:cs="Arial"/>
          <w:lang w:val="en-US"/>
        </w:rPr>
        <w:t xml:space="preserve">roposal shall be irrevocable for the Irrevocability Period specified in the RFP, running from the moment the Submission Deadline has passed. </w:t>
      </w:r>
    </w:p>
    <w:p w14:paraId="3A103BA2" w14:textId="77777777" w:rsidR="002C1226" w:rsidRPr="001D3293" w:rsidRDefault="002C1226" w:rsidP="002C1226">
      <w:pPr>
        <w:jc w:val="both"/>
        <w:rPr>
          <w:rFonts w:cs="Arial"/>
          <w:lang w:val="en-US"/>
        </w:rPr>
      </w:pPr>
      <w:r>
        <w:rPr>
          <w:rFonts w:cs="Arial"/>
          <w:b/>
          <w:bCs/>
          <w:lang w:val="en-US"/>
        </w:rPr>
        <w:t xml:space="preserve">6. </w:t>
      </w:r>
      <w:r w:rsidRPr="001D3293">
        <w:rPr>
          <w:rFonts w:cs="Arial"/>
          <w:b/>
          <w:bCs/>
          <w:lang w:val="en-US"/>
        </w:rPr>
        <w:t xml:space="preserve">Execution of Agreement </w:t>
      </w:r>
    </w:p>
    <w:p w14:paraId="1BCC7CD0" w14:textId="77777777" w:rsidR="002C1226" w:rsidRDefault="002C1226" w:rsidP="002C1226">
      <w:pPr>
        <w:jc w:val="both"/>
        <w:rPr>
          <w:rFonts w:cs="Arial"/>
          <w:lang w:val="en-US"/>
        </w:rPr>
      </w:pPr>
      <w:r w:rsidRPr="001D3293">
        <w:rPr>
          <w:rFonts w:cs="Arial"/>
          <w:lang w:val="en-US"/>
        </w:rPr>
        <w:t xml:space="preserve">The </w:t>
      </w:r>
      <w:r>
        <w:rPr>
          <w:rFonts w:cs="Arial"/>
          <w:lang w:val="en-US"/>
        </w:rPr>
        <w:t>P</w:t>
      </w:r>
      <w:r w:rsidRPr="001D3293">
        <w:rPr>
          <w:rFonts w:cs="Arial"/>
          <w:lang w:val="en-US"/>
        </w:rPr>
        <w:t xml:space="preserve">roponent agrees that in the event its </w:t>
      </w:r>
      <w:r>
        <w:rPr>
          <w:rFonts w:cs="Arial"/>
          <w:lang w:val="en-US"/>
        </w:rPr>
        <w:t>P</w:t>
      </w:r>
      <w:r w:rsidRPr="001D3293">
        <w:rPr>
          <w:rFonts w:cs="Arial"/>
          <w:lang w:val="en-US"/>
        </w:rPr>
        <w:t xml:space="preserve">roposal is selected by </w:t>
      </w:r>
      <w:r>
        <w:rPr>
          <w:rFonts w:cs="Arial"/>
          <w:lang w:val="en-US"/>
        </w:rPr>
        <w:t>DRPS</w:t>
      </w:r>
      <w:r w:rsidRPr="001D3293">
        <w:rPr>
          <w:rFonts w:cs="Arial"/>
          <w:lang w:val="en-US"/>
        </w:rPr>
        <w:t xml:space="preserve">, in whole or in part, it will finalize and execute the Agreement in the form set out in Appendix A </w:t>
      </w:r>
      <w:r>
        <w:rPr>
          <w:rFonts w:cs="Arial"/>
          <w:lang w:val="en-US"/>
        </w:rPr>
        <w:t xml:space="preserve">and B </w:t>
      </w:r>
      <w:r w:rsidRPr="001D3293">
        <w:rPr>
          <w:rFonts w:cs="Arial"/>
          <w:lang w:val="en-US"/>
        </w:rPr>
        <w:t>to this RFP in accordance with the terms of this RFP.</w:t>
      </w:r>
    </w:p>
    <w:tbl>
      <w:tblPr>
        <w:tblW w:w="4500" w:type="dxa"/>
        <w:tblInd w:w="5400" w:type="dxa"/>
        <w:tblLook w:val="04A0" w:firstRow="1" w:lastRow="0" w:firstColumn="1" w:lastColumn="0" w:noHBand="0" w:noVBand="1"/>
      </w:tblPr>
      <w:tblGrid>
        <w:gridCol w:w="4500"/>
      </w:tblGrid>
      <w:tr w:rsidR="002C1226" w:rsidRPr="000D6E06" w14:paraId="4C45CF66" w14:textId="77777777" w:rsidTr="00C43C1A">
        <w:trPr>
          <w:trHeight w:val="315"/>
        </w:trPr>
        <w:tc>
          <w:tcPr>
            <w:tcW w:w="4500" w:type="dxa"/>
            <w:tcBorders>
              <w:top w:val="nil"/>
              <w:left w:val="nil"/>
              <w:bottom w:val="nil"/>
              <w:right w:val="nil"/>
            </w:tcBorders>
            <w:shd w:val="clear" w:color="000000" w:fill="FFFFFF"/>
            <w:noWrap/>
            <w:vAlign w:val="bottom"/>
            <w:hideMark/>
          </w:tcPr>
          <w:p w14:paraId="0EDCEB91" w14:textId="562F3B57" w:rsidR="002C1226" w:rsidRPr="000D6E06" w:rsidRDefault="002C1226" w:rsidP="00C43C1A">
            <w:pPr>
              <w:tabs>
                <w:tab w:val="clear" w:pos="5103"/>
              </w:tabs>
              <w:spacing w:before="0" w:after="0"/>
              <w:rPr>
                <w:rFonts w:cs="Arial"/>
                <w:color w:val="000000"/>
                <w:lang w:val="en-US"/>
              </w:rPr>
            </w:pPr>
            <w:r w:rsidRPr="000D6E06">
              <w:rPr>
                <w:rFonts w:cs="Arial"/>
                <w:color w:val="000000"/>
                <w:lang w:val="en-US"/>
              </w:rPr>
              <w:t> </w:t>
            </w:r>
            <w:r w:rsidR="00475B2F">
              <w:rPr>
                <w:rFonts w:cs="Arial"/>
                <w:color w:val="000000"/>
                <w:lang w:val="en-US"/>
              </w:rPr>
              <w:pict w14:anchorId="6D045D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0" o:title=""/>
                  <o:lock v:ext="edit" ungrouping="t" rotation="t" cropping="t" verticies="t" text="t" grouping="t"/>
                  <o:signatureline v:ext="edit" id="{E179DF75-8B52-4C03-B965-513C4600FEAB}" provid="{00000000-0000-0000-0000-000000000000}" issignatureline="t"/>
                </v:shape>
              </w:pict>
            </w:r>
          </w:p>
        </w:tc>
      </w:tr>
      <w:tr w:rsidR="002C1226" w:rsidRPr="000D6E06" w14:paraId="0071D438" w14:textId="77777777" w:rsidTr="00C43C1A">
        <w:trPr>
          <w:trHeight w:val="315"/>
        </w:trPr>
        <w:tc>
          <w:tcPr>
            <w:tcW w:w="4500" w:type="dxa"/>
            <w:tcBorders>
              <w:top w:val="single" w:sz="4" w:space="0" w:color="A6A6A6"/>
              <w:left w:val="nil"/>
              <w:bottom w:val="nil"/>
              <w:right w:val="nil"/>
            </w:tcBorders>
            <w:shd w:val="clear" w:color="000000" w:fill="FFFFFF"/>
            <w:vAlign w:val="center"/>
            <w:hideMark/>
          </w:tcPr>
          <w:p w14:paraId="2D325EF6" w14:textId="77777777" w:rsidR="002C1226" w:rsidRPr="000D6E06" w:rsidRDefault="002C1226" w:rsidP="00C43C1A">
            <w:pPr>
              <w:tabs>
                <w:tab w:val="clear" w:pos="5103"/>
              </w:tabs>
              <w:spacing w:before="0" w:after="0"/>
              <w:rPr>
                <w:rFonts w:cs="Arial"/>
                <w:color w:val="000000"/>
                <w:lang w:val="en-US"/>
              </w:rPr>
            </w:pPr>
            <w:r w:rsidRPr="000D6E06">
              <w:rPr>
                <w:rFonts w:cs="Arial"/>
                <w:color w:val="000000"/>
                <w:lang w:val="en-US"/>
              </w:rPr>
              <w:t>Signature of Proponent Representative</w:t>
            </w:r>
          </w:p>
        </w:tc>
      </w:tr>
      <w:tr w:rsidR="002C1226" w:rsidRPr="000D6E06" w14:paraId="2214B99C" w14:textId="77777777" w:rsidTr="00C43C1A">
        <w:trPr>
          <w:trHeight w:val="315"/>
        </w:trPr>
        <w:tc>
          <w:tcPr>
            <w:tcW w:w="4500" w:type="dxa"/>
            <w:tcBorders>
              <w:top w:val="nil"/>
              <w:left w:val="nil"/>
              <w:bottom w:val="nil"/>
              <w:right w:val="nil"/>
            </w:tcBorders>
            <w:noWrap/>
            <w:vAlign w:val="bottom"/>
            <w:hideMark/>
          </w:tcPr>
          <w:p w14:paraId="29E71B72" w14:textId="77777777" w:rsidR="002C1226" w:rsidRPr="000D6E06" w:rsidRDefault="002C1226" w:rsidP="00C43C1A">
            <w:pPr>
              <w:tabs>
                <w:tab w:val="clear" w:pos="5103"/>
              </w:tabs>
              <w:spacing w:before="0" w:after="0"/>
              <w:rPr>
                <w:rFonts w:cs="Arial"/>
                <w:color w:val="000000"/>
                <w:lang w:val="en-US"/>
              </w:rPr>
            </w:pPr>
          </w:p>
        </w:tc>
      </w:tr>
      <w:tr w:rsidR="002C1226" w:rsidRPr="000D6E06" w14:paraId="6CBE81D5" w14:textId="77777777" w:rsidTr="00C43C1A">
        <w:trPr>
          <w:trHeight w:val="315"/>
        </w:trPr>
        <w:tc>
          <w:tcPr>
            <w:tcW w:w="4500" w:type="dxa"/>
            <w:tcBorders>
              <w:top w:val="nil"/>
              <w:left w:val="nil"/>
              <w:bottom w:val="nil"/>
              <w:right w:val="nil"/>
            </w:tcBorders>
            <w:shd w:val="clear" w:color="000000" w:fill="FFFFFF"/>
            <w:noWrap/>
            <w:vAlign w:val="center"/>
            <w:hideMark/>
          </w:tcPr>
          <w:p w14:paraId="102168CF" w14:textId="389174F3" w:rsidR="002C1226" w:rsidRPr="000D6E06" w:rsidRDefault="002C1226" w:rsidP="00C43C1A">
            <w:pPr>
              <w:tabs>
                <w:tab w:val="clear" w:pos="5103"/>
              </w:tabs>
              <w:spacing w:before="0" w:after="0"/>
              <w:rPr>
                <w:rFonts w:cs="Arial"/>
                <w:color w:val="000000"/>
                <w:lang w:val="en-US"/>
              </w:rPr>
            </w:pPr>
            <w:r w:rsidRPr="000D6E06">
              <w:rPr>
                <w:rFonts w:cs="Arial"/>
                <w:color w:val="000000"/>
                <w:lang w:val="en-US"/>
              </w:rPr>
              <w:t> </w:t>
            </w:r>
            <w:r w:rsidR="006A7AC3">
              <w:rPr>
                <w:rFonts w:cs="Arial"/>
                <w:color w:val="000000"/>
                <w:lang w:val="en-US"/>
              </w:rPr>
              <w:t>Dale Beeston</w:t>
            </w:r>
          </w:p>
        </w:tc>
      </w:tr>
      <w:tr w:rsidR="002C1226" w:rsidRPr="000D6E06" w14:paraId="6BBDB70C" w14:textId="77777777" w:rsidTr="00C43C1A">
        <w:trPr>
          <w:trHeight w:val="315"/>
        </w:trPr>
        <w:tc>
          <w:tcPr>
            <w:tcW w:w="4500" w:type="dxa"/>
            <w:tcBorders>
              <w:top w:val="single" w:sz="4" w:space="0" w:color="A6A6A6"/>
              <w:left w:val="nil"/>
              <w:bottom w:val="nil"/>
              <w:right w:val="nil"/>
            </w:tcBorders>
            <w:shd w:val="clear" w:color="000000" w:fill="FFFFFF"/>
            <w:vAlign w:val="center"/>
            <w:hideMark/>
          </w:tcPr>
          <w:p w14:paraId="6387CC83" w14:textId="77777777" w:rsidR="002C1226" w:rsidRPr="000D6E06" w:rsidRDefault="002C1226" w:rsidP="00C43C1A">
            <w:pPr>
              <w:tabs>
                <w:tab w:val="clear" w:pos="5103"/>
              </w:tabs>
              <w:spacing w:before="0" w:after="0"/>
              <w:rPr>
                <w:rFonts w:cs="Arial"/>
                <w:color w:val="000000"/>
                <w:lang w:val="en-US"/>
              </w:rPr>
            </w:pPr>
            <w:r w:rsidRPr="000D6E06">
              <w:rPr>
                <w:rFonts w:cs="Arial"/>
                <w:color w:val="000000"/>
                <w:lang w:val="en-US"/>
              </w:rPr>
              <w:t>Name of Proponent Representative</w:t>
            </w:r>
          </w:p>
        </w:tc>
      </w:tr>
      <w:tr w:rsidR="002C1226" w:rsidRPr="000D6E06" w14:paraId="4FA1361A" w14:textId="77777777" w:rsidTr="00C43C1A">
        <w:trPr>
          <w:trHeight w:val="315"/>
        </w:trPr>
        <w:tc>
          <w:tcPr>
            <w:tcW w:w="4500" w:type="dxa"/>
            <w:tcBorders>
              <w:top w:val="nil"/>
              <w:left w:val="nil"/>
              <w:bottom w:val="nil"/>
              <w:right w:val="nil"/>
            </w:tcBorders>
            <w:shd w:val="clear" w:color="000000" w:fill="FFFFFF"/>
            <w:noWrap/>
            <w:vAlign w:val="center"/>
            <w:hideMark/>
          </w:tcPr>
          <w:p w14:paraId="6824320E" w14:textId="77777777" w:rsidR="002C1226" w:rsidRPr="000D6E06" w:rsidRDefault="002C1226" w:rsidP="00C43C1A">
            <w:pPr>
              <w:tabs>
                <w:tab w:val="clear" w:pos="5103"/>
              </w:tabs>
              <w:spacing w:before="0" w:after="0"/>
              <w:rPr>
                <w:rFonts w:cs="Arial"/>
                <w:color w:val="000000"/>
                <w:lang w:val="en-US"/>
              </w:rPr>
            </w:pPr>
            <w:r w:rsidRPr="000D6E06">
              <w:rPr>
                <w:rFonts w:cs="Arial"/>
                <w:color w:val="000000"/>
                <w:lang w:val="en-US"/>
              </w:rPr>
              <w:t> </w:t>
            </w:r>
          </w:p>
        </w:tc>
      </w:tr>
      <w:tr w:rsidR="002C1226" w:rsidRPr="000D6E06" w14:paraId="3FED3738" w14:textId="77777777" w:rsidTr="00C43C1A">
        <w:trPr>
          <w:trHeight w:val="300"/>
        </w:trPr>
        <w:tc>
          <w:tcPr>
            <w:tcW w:w="4500" w:type="dxa"/>
            <w:tcBorders>
              <w:top w:val="nil"/>
              <w:left w:val="nil"/>
              <w:bottom w:val="nil"/>
              <w:right w:val="nil"/>
            </w:tcBorders>
            <w:noWrap/>
            <w:vAlign w:val="bottom"/>
            <w:hideMark/>
          </w:tcPr>
          <w:p w14:paraId="76A55650" w14:textId="3BFA1008" w:rsidR="002C1226" w:rsidRPr="000D6E06" w:rsidRDefault="006A7AC3" w:rsidP="00C43C1A">
            <w:pPr>
              <w:tabs>
                <w:tab w:val="clear" w:pos="5103"/>
              </w:tabs>
              <w:spacing w:before="0" w:after="0"/>
              <w:rPr>
                <w:rFonts w:cs="Arial"/>
                <w:color w:val="000000"/>
                <w:lang w:val="en-US"/>
              </w:rPr>
            </w:pPr>
            <w:r>
              <w:rPr>
                <w:rFonts w:cs="Arial"/>
                <w:color w:val="000000"/>
                <w:lang w:val="en-US"/>
              </w:rPr>
              <w:t xml:space="preserve">Director of Business Development </w:t>
            </w:r>
          </w:p>
        </w:tc>
      </w:tr>
      <w:tr w:rsidR="002C1226" w:rsidRPr="000D6E06" w14:paraId="74BDD309" w14:textId="77777777" w:rsidTr="00C43C1A">
        <w:trPr>
          <w:trHeight w:val="300"/>
        </w:trPr>
        <w:tc>
          <w:tcPr>
            <w:tcW w:w="4500" w:type="dxa"/>
            <w:tcBorders>
              <w:top w:val="single" w:sz="4" w:space="0" w:color="A6A6A6"/>
              <w:left w:val="nil"/>
              <w:bottom w:val="nil"/>
              <w:right w:val="nil"/>
            </w:tcBorders>
            <w:shd w:val="clear" w:color="000000" w:fill="FFFFFF"/>
            <w:vAlign w:val="center"/>
            <w:hideMark/>
          </w:tcPr>
          <w:p w14:paraId="0A6C3870" w14:textId="77777777" w:rsidR="002C1226" w:rsidRPr="000D6E06" w:rsidRDefault="002C1226" w:rsidP="00C43C1A">
            <w:pPr>
              <w:tabs>
                <w:tab w:val="clear" w:pos="5103"/>
              </w:tabs>
              <w:spacing w:before="0" w:after="0"/>
              <w:rPr>
                <w:rFonts w:cs="Arial"/>
                <w:color w:val="000000"/>
                <w:lang w:val="en-US"/>
              </w:rPr>
            </w:pPr>
            <w:r w:rsidRPr="000D6E06">
              <w:rPr>
                <w:rFonts w:cs="Arial"/>
                <w:color w:val="000000"/>
                <w:lang w:val="en-US"/>
              </w:rPr>
              <w:t>Title of Proponent Representative</w:t>
            </w:r>
          </w:p>
        </w:tc>
      </w:tr>
      <w:tr w:rsidR="002C1226" w:rsidRPr="000D6E06" w14:paraId="4BB8EF91" w14:textId="77777777" w:rsidTr="00C43C1A">
        <w:trPr>
          <w:trHeight w:val="300"/>
        </w:trPr>
        <w:tc>
          <w:tcPr>
            <w:tcW w:w="4500" w:type="dxa"/>
            <w:tcBorders>
              <w:top w:val="nil"/>
              <w:left w:val="nil"/>
              <w:bottom w:val="nil"/>
              <w:right w:val="nil"/>
            </w:tcBorders>
            <w:shd w:val="clear" w:color="000000" w:fill="FFFFFF"/>
            <w:noWrap/>
            <w:vAlign w:val="bottom"/>
            <w:hideMark/>
          </w:tcPr>
          <w:p w14:paraId="315602DF" w14:textId="77777777" w:rsidR="002C1226" w:rsidRPr="000D6E06" w:rsidRDefault="002C1226" w:rsidP="00C43C1A">
            <w:pPr>
              <w:tabs>
                <w:tab w:val="clear" w:pos="5103"/>
              </w:tabs>
              <w:spacing w:before="0" w:after="0"/>
              <w:rPr>
                <w:rFonts w:cs="Arial"/>
                <w:color w:val="000000"/>
                <w:lang w:val="en-US"/>
              </w:rPr>
            </w:pPr>
            <w:r w:rsidRPr="000D6E06">
              <w:rPr>
                <w:rFonts w:cs="Arial"/>
                <w:color w:val="000000"/>
                <w:lang w:val="en-US"/>
              </w:rPr>
              <w:t> </w:t>
            </w:r>
          </w:p>
        </w:tc>
      </w:tr>
      <w:tr w:rsidR="002C1226" w:rsidRPr="000D6E06" w14:paraId="64C53657" w14:textId="77777777" w:rsidTr="00C43C1A">
        <w:trPr>
          <w:trHeight w:val="300"/>
        </w:trPr>
        <w:tc>
          <w:tcPr>
            <w:tcW w:w="4500" w:type="dxa"/>
            <w:tcBorders>
              <w:top w:val="nil"/>
              <w:left w:val="nil"/>
              <w:bottom w:val="nil"/>
              <w:right w:val="nil"/>
            </w:tcBorders>
            <w:noWrap/>
            <w:vAlign w:val="bottom"/>
            <w:hideMark/>
          </w:tcPr>
          <w:p w14:paraId="10CB5D41" w14:textId="1FA58AF9" w:rsidR="002C1226" w:rsidRPr="000D6E06" w:rsidRDefault="0074211E" w:rsidP="00C43C1A">
            <w:pPr>
              <w:tabs>
                <w:tab w:val="clear" w:pos="5103"/>
              </w:tabs>
              <w:spacing w:before="0" w:after="0"/>
              <w:rPr>
                <w:rFonts w:cs="Arial"/>
                <w:color w:val="000000"/>
                <w:lang w:val="en-US"/>
              </w:rPr>
            </w:pPr>
            <w:r>
              <w:rPr>
                <w:rFonts w:cs="Arial"/>
                <w:color w:val="000000"/>
                <w:lang w:val="en-US"/>
              </w:rPr>
              <w:t>December 18</w:t>
            </w:r>
            <w:r w:rsidRPr="0074211E">
              <w:rPr>
                <w:rFonts w:cs="Arial"/>
                <w:color w:val="000000"/>
                <w:vertAlign w:val="superscript"/>
                <w:lang w:val="en-US"/>
              </w:rPr>
              <w:t>th</w:t>
            </w:r>
            <w:r>
              <w:rPr>
                <w:rFonts w:cs="Arial"/>
                <w:color w:val="000000"/>
                <w:lang w:val="en-US"/>
              </w:rPr>
              <w:t>, 2025</w:t>
            </w:r>
          </w:p>
        </w:tc>
      </w:tr>
      <w:tr w:rsidR="002C1226" w:rsidRPr="000D6E06" w14:paraId="50FA7566" w14:textId="77777777" w:rsidTr="00C43C1A">
        <w:trPr>
          <w:trHeight w:val="300"/>
        </w:trPr>
        <w:tc>
          <w:tcPr>
            <w:tcW w:w="4500" w:type="dxa"/>
            <w:tcBorders>
              <w:top w:val="single" w:sz="4" w:space="0" w:color="A6A6A6"/>
              <w:left w:val="nil"/>
              <w:bottom w:val="nil"/>
              <w:right w:val="nil"/>
            </w:tcBorders>
            <w:shd w:val="clear" w:color="000000" w:fill="FFFFFF"/>
            <w:noWrap/>
            <w:vAlign w:val="center"/>
            <w:hideMark/>
          </w:tcPr>
          <w:p w14:paraId="7CC29C7D" w14:textId="77777777" w:rsidR="002C1226" w:rsidRPr="000D6E06" w:rsidRDefault="002C1226" w:rsidP="00C43C1A">
            <w:pPr>
              <w:tabs>
                <w:tab w:val="clear" w:pos="5103"/>
              </w:tabs>
              <w:spacing w:before="0" w:after="0"/>
              <w:rPr>
                <w:rFonts w:cs="Arial"/>
                <w:color w:val="000000"/>
                <w:lang w:val="en-US"/>
              </w:rPr>
            </w:pPr>
            <w:r w:rsidRPr="000D6E06">
              <w:rPr>
                <w:rFonts w:cs="Arial"/>
                <w:color w:val="000000"/>
                <w:lang w:val="en-US"/>
              </w:rPr>
              <w:t>Date</w:t>
            </w:r>
          </w:p>
        </w:tc>
      </w:tr>
      <w:tr w:rsidR="002C1226" w:rsidRPr="000D6E06" w14:paraId="6AB0CBE5" w14:textId="77777777" w:rsidTr="00C43C1A">
        <w:trPr>
          <w:trHeight w:val="300"/>
        </w:trPr>
        <w:tc>
          <w:tcPr>
            <w:tcW w:w="4500" w:type="dxa"/>
            <w:tcBorders>
              <w:top w:val="nil"/>
              <w:left w:val="nil"/>
              <w:bottom w:val="nil"/>
              <w:right w:val="nil"/>
            </w:tcBorders>
            <w:shd w:val="clear" w:color="000000" w:fill="FFFFFF"/>
            <w:vAlign w:val="center"/>
            <w:hideMark/>
          </w:tcPr>
          <w:p w14:paraId="3376ABFD" w14:textId="77777777" w:rsidR="002C1226" w:rsidRPr="000D6E06" w:rsidRDefault="002C1226" w:rsidP="00C43C1A">
            <w:pPr>
              <w:tabs>
                <w:tab w:val="clear" w:pos="5103"/>
              </w:tabs>
              <w:spacing w:before="0" w:after="0"/>
              <w:rPr>
                <w:rFonts w:cs="Arial"/>
                <w:color w:val="000000"/>
                <w:lang w:val="en-US"/>
              </w:rPr>
            </w:pPr>
            <w:r w:rsidRPr="000D6E06">
              <w:rPr>
                <w:rFonts w:cs="Arial"/>
                <w:color w:val="000000"/>
                <w:lang w:val="en-US"/>
              </w:rPr>
              <w:t>I have the authority to bind the Proponent.</w:t>
            </w:r>
          </w:p>
        </w:tc>
      </w:tr>
    </w:tbl>
    <w:p w14:paraId="1B8AF8DE" w14:textId="77777777" w:rsidR="002C1226" w:rsidRDefault="002C1226" w:rsidP="002C1226">
      <w:pPr>
        <w:jc w:val="both"/>
        <w:rPr>
          <w:rFonts w:cs="Arial"/>
          <w:lang w:val="en-US"/>
        </w:rPr>
      </w:pPr>
    </w:p>
    <w:p w14:paraId="3D7A2CF9" w14:textId="77777777" w:rsidR="002C1226" w:rsidRPr="004C4346" w:rsidRDefault="002C1226" w:rsidP="002C1226">
      <w:pPr>
        <w:pStyle w:val="Default"/>
        <w:rPr>
          <w:rFonts w:ascii="Arial" w:hAnsi="Arial" w:cs="Arial"/>
          <w:b/>
          <w:bCs/>
          <w:u w:val="single"/>
        </w:rPr>
      </w:pPr>
      <w:r w:rsidRPr="004C4346">
        <w:rPr>
          <w:rFonts w:ascii="Arial" w:hAnsi="Arial" w:cs="Arial"/>
          <w:b/>
          <w:bCs/>
          <w:u w:val="single"/>
        </w:rPr>
        <w:t xml:space="preserve">Attachments: </w:t>
      </w:r>
    </w:p>
    <w:p w14:paraId="131C1B82" w14:textId="77777777" w:rsidR="002C1226" w:rsidRPr="004C4346" w:rsidRDefault="002C1226" w:rsidP="002C1226">
      <w:pPr>
        <w:pStyle w:val="Default"/>
        <w:rPr>
          <w:rFonts w:ascii="Arial" w:hAnsi="Arial" w:cs="Arial"/>
        </w:rPr>
      </w:pPr>
    </w:p>
    <w:p w14:paraId="385815E8" w14:textId="77777777" w:rsidR="002C1226" w:rsidRPr="004C4346" w:rsidRDefault="002C1226" w:rsidP="002C1226">
      <w:pPr>
        <w:pStyle w:val="Default"/>
        <w:rPr>
          <w:rFonts w:ascii="Arial" w:hAnsi="Arial" w:cs="Arial"/>
        </w:rPr>
      </w:pPr>
      <w:r w:rsidRPr="004C4346">
        <w:rPr>
          <w:rFonts w:ascii="Arial" w:hAnsi="Arial" w:cs="Arial"/>
        </w:rPr>
        <w:t xml:space="preserve">Attachment 1 - Technical Response Form </w:t>
      </w:r>
    </w:p>
    <w:p w14:paraId="264D2A4B" w14:textId="77777777" w:rsidR="002C1226" w:rsidRPr="004C4346" w:rsidRDefault="002C1226" w:rsidP="002C1226">
      <w:pPr>
        <w:pStyle w:val="Default"/>
        <w:rPr>
          <w:rFonts w:ascii="Arial" w:hAnsi="Arial" w:cs="Arial"/>
        </w:rPr>
      </w:pPr>
    </w:p>
    <w:p w14:paraId="795C3DE2" w14:textId="77777777" w:rsidR="002C1226" w:rsidRPr="004C4346" w:rsidRDefault="002C1226" w:rsidP="002C1226">
      <w:pPr>
        <w:pStyle w:val="Default"/>
        <w:rPr>
          <w:rFonts w:ascii="Arial" w:hAnsi="Arial" w:cs="Arial"/>
        </w:rPr>
      </w:pPr>
      <w:r w:rsidRPr="004C4346">
        <w:rPr>
          <w:rFonts w:ascii="Arial" w:hAnsi="Arial" w:cs="Arial"/>
        </w:rPr>
        <w:t xml:space="preserve">Attachment 2 - Pricing Response Form </w:t>
      </w:r>
    </w:p>
    <w:p w14:paraId="62BF019C" w14:textId="77777777" w:rsidR="002C1226" w:rsidRPr="004C4346" w:rsidRDefault="002C1226" w:rsidP="002C1226">
      <w:pPr>
        <w:pStyle w:val="Default"/>
        <w:rPr>
          <w:rFonts w:ascii="Arial" w:hAnsi="Arial" w:cs="Arial"/>
        </w:rPr>
      </w:pPr>
    </w:p>
    <w:p w14:paraId="54AD96E9" w14:textId="77777777" w:rsidR="002C1226" w:rsidRPr="004C4346" w:rsidRDefault="002C1226" w:rsidP="002C1226">
      <w:pPr>
        <w:pStyle w:val="Default"/>
        <w:rPr>
          <w:rFonts w:ascii="Arial" w:hAnsi="Arial" w:cs="Arial"/>
        </w:rPr>
      </w:pPr>
      <w:r w:rsidRPr="004C4346">
        <w:rPr>
          <w:rFonts w:ascii="Arial" w:hAnsi="Arial" w:cs="Arial"/>
        </w:rPr>
        <w:t xml:space="preserve">Attachment 3 - Copy of Valid Business License </w:t>
      </w:r>
    </w:p>
    <w:p w14:paraId="22834F4C" w14:textId="77777777" w:rsidR="002C1226" w:rsidRDefault="002C1226" w:rsidP="002C1226">
      <w:pPr>
        <w:pStyle w:val="Default"/>
        <w:rPr>
          <w:rFonts w:ascii="Arial" w:hAnsi="Arial" w:cs="Arial"/>
        </w:rPr>
      </w:pPr>
      <w:r w:rsidRPr="004C4346">
        <w:rPr>
          <w:rFonts w:ascii="Arial" w:hAnsi="Arial" w:cs="Arial"/>
        </w:rPr>
        <w:lastRenderedPageBreak/>
        <w:br/>
        <w:t xml:space="preserve">Attachment 4 </w:t>
      </w:r>
      <w:r>
        <w:rPr>
          <w:rFonts w:ascii="Arial" w:hAnsi="Arial" w:cs="Arial"/>
        </w:rPr>
        <w:t>-</w:t>
      </w:r>
      <w:r w:rsidRPr="004C4346">
        <w:rPr>
          <w:rFonts w:ascii="Arial" w:hAnsi="Arial" w:cs="Arial"/>
        </w:rPr>
        <w:t xml:space="preserve"> Reference List Form</w:t>
      </w:r>
    </w:p>
    <w:p w14:paraId="2285EA9B" w14:textId="77777777" w:rsidR="002C1226" w:rsidRDefault="002C1226" w:rsidP="002C1226">
      <w:pPr>
        <w:pStyle w:val="Default"/>
        <w:rPr>
          <w:rFonts w:ascii="Arial" w:hAnsi="Arial" w:cs="Arial"/>
        </w:rPr>
      </w:pPr>
    </w:p>
    <w:p w14:paraId="0686078A" w14:textId="77777777" w:rsidR="002C1226" w:rsidRDefault="002C1226" w:rsidP="002C1226">
      <w:pPr>
        <w:pStyle w:val="Default"/>
        <w:rPr>
          <w:rFonts w:ascii="Arial" w:hAnsi="Arial" w:cs="Arial"/>
        </w:rPr>
      </w:pPr>
    </w:p>
    <w:p w14:paraId="5EDBFAB2" w14:textId="77777777" w:rsidR="002C1226" w:rsidRDefault="002C1226" w:rsidP="002C1226">
      <w:pPr>
        <w:pStyle w:val="Default"/>
        <w:rPr>
          <w:rFonts w:ascii="Arial" w:hAnsi="Arial" w:cs="Arial"/>
        </w:rPr>
      </w:pPr>
    </w:p>
    <w:p w14:paraId="382D5608" w14:textId="77777777" w:rsidR="002C1226" w:rsidRDefault="002C1226" w:rsidP="002C1226">
      <w:pPr>
        <w:pStyle w:val="Default"/>
        <w:rPr>
          <w:rFonts w:ascii="Arial" w:hAnsi="Arial" w:cs="Arial"/>
        </w:rPr>
      </w:pPr>
    </w:p>
    <w:p w14:paraId="3E4A42CE" w14:textId="77777777" w:rsidR="002C1226" w:rsidRPr="002C1226" w:rsidRDefault="002C1226" w:rsidP="002C1226">
      <w:pPr>
        <w:pStyle w:val="Heading1"/>
        <w:keepLines w:val="0"/>
        <w:spacing w:before="240" w:after="240" w:line="276" w:lineRule="auto"/>
        <w:ind w:left="1080"/>
        <w:jc w:val="center"/>
        <w:rPr>
          <w:rFonts w:ascii="Arial" w:eastAsia="Times New Roman" w:hAnsi="Arial" w:cs="Arial"/>
          <w:b/>
          <w:bCs/>
          <w:color w:val="auto"/>
          <w:kern w:val="32"/>
          <w:sz w:val="24"/>
          <w:szCs w:val="24"/>
        </w:rPr>
      </w:pPr>
      <w:bookmarkStart w:id="1" w:name="_Toc213419739"/>
      <w:r w:rsidRPr="002C1226">
        <w:rPr>
          <w:rFonts w:ascii="Arial" w:eastAsia="Times New Roman" w:hAnsi="Arial" w:cs="Arial"/>
          <w:b/>
          <w:bCs/>
          <w:color w:val="auto"/>
          <w:kern w:val="32"/>
          <w:sz w:val="24"/>
          <w:szCs w:val="24"/>
        </w:rPr>
        <w:t>ATTACHMENT 1 - TECHNICAL RESPONSE FORM</w:t>
      </w:r>
      <w:bookmarkEnd w:id="1"/>
    </w:p>
    <w:p w14:paraId="41F1A0C4" w14:textId="77777777" w:rsidR="002C1226" w:rsidRPr="004C4346" w:rsidRDefault="002C1226" w:rsidP="002C1226">
      <w:pPr>
        <w:jc w:val="both"/>
        <w:rPr>
          <w:rFonts w:cs="Arial"/>
        </w:rPr>
      </w:pPr>
      <w:r w:rsidRPr="004C4346">
        <w:rPr>
          <w:rFonts w:cs="Arial"/>
        </w:rPr>
        <w:t>Proponents must provide evidence that they have the substantial expertise and resources available to deliver the Services as per Part 2 - The Deliverables of this RFP by completing and submitting this Technical Response Form as a part of their Proposal along with their Appendix C- Form of Offer.</w:t>
      </w:r>
    </w:p>
    <w:p w14:paraId="6DB1676D" w14:textId="77777777" w:rsidR="002C1226" w:rsidRPr="004C4346" w:rsidRDefault="002C1226" w:rsidP="002C1226">
      <w:pPr>
        <w:jc w:val="both"/>
        <w:rPr>
          <w:rFonts w:cs="Arial"/>
          <w:b/>
          <w:bCs/>
          <w:i/>
          <w:iCs/>
          <w:lang w:val="en-US"/>
        </w:rPr>
      </w:pPr>
      <w:r w:rsidRPr="004C4346">
        <w:rPr>
          <w:rFonts w:cs="Arial"/>
          <w:b/>
          <w:bCs/>
          <w:i/>
          <w:iCs/>
          <w:lang w:val="en-US"/>
        </w:rPr>
        <w:t>Note:</w:t>
      </w:r>
    </w:p>
    <w:p w14:paraId="49D9B3D6" w14:textId="77777777" w:rsidR="002C1226" w:rsidRPr="004C4346" w:rsidRDefault="002C1226" w:rsidP="002C1226">
      <w:pPr>
        <w:pStyle w:val="ListParagraph"/>
        <w:numPr>
          <w:ilvl w:val="0"/>
          <w:numId w:val="2"/>
        </w:numPr>
        <w:jc w:val="both"/>
        <w:rPr>
          <w:rFonts w:cs="Arial"/>
          <w:b/>
          <w:bCs/>
          <w:i/>
          <w:iCs/>
        </w:rPr>
      </w:pPr>
      <w:r w:rsidRPr="004C4346">
        <w:rPr>
          <w:rFonts w:cs="Arial"/>
          <w:b/>
          <w:bCs/>
          <w:i/>
          <w:iCs/>
          <w:lang w:val="en-US"/>
        </w:rPr>
        <w:t xml:space="preserve">Completion of this form is necessary to complete your </w:t>
      </w:r>
      <w:r>
        <w:rPr>
          <w:rFonts w:cs="Arial"/>
          <w:b/>
          <w:bCs/>
          <w:i/>
          <w:iCs/>
          <w:lang w:val="en-US"/>
        </w:rPr>
        <w:t>P</w:t>
      </w:r>
      <w:r w:rsidRPr="004C4346">
        <w:rPr>
          <w:rFonts w:cs="Arial"/>
          <w:b/>
          <w:bCs/>
          <w:i/>
          <w:iCs/>
          <w:lang w:val="en-US"/>
        </w:rPr>
        <w:t>roposal submission.</w:t>
      </w:r>
    </w:p>
    <w:p w14:paraId="3FD500AB" w14:textId="77777777" w:rsidR="002C1226" w:rsidRPr="004C4346" w:rsidRDefault="002C1226" w:rsidP="002C1226">
      <w:pPr>
        <w:pStyle w:val="ListParagraph"/>
        <w:numPr>
          <w:ilvl w:val="0"/>
          <w:numId w:val="2"/>
        </w:numPr>
        <w:jc w:val="both"/>
        <w:rPr>
          <w:rFonts w:cs="Arial"/>
          <w:b/>
          <w:bCs/>
          <w:i/>
          <w:iCs/>
        </w:rPr>
      </w:pPr>
      <w:r w:rsidRPr="004C4346">
        <w:rPr>
          <w:rFonts w:cs="Arial"/>
          <w:b/>
          <w:bCs/>
          <w:i/>
          <w:iCs/>
        </w:rPr>
        <w:t>Other than entering data in the spaces provided, making changes to this form or submitting an alternate format is discouraged. If space is insufficient, additional pages may be added as necessary.</w:t>
      </w:r>
    </w:p>
    <w:p w14:paraId="6987777C" w14:textId="77777777" w:rsidR="002C1226" w:rsidRPr="004C4346" w:rsidRDefault="002C1226" w:rsidP="002C1226">
      <w:pPr>
        <w:jc w:val="both"/>
        <w:rPr>
          <w:rFonts w:cs="Arial"/>
        </w:rPr>
      </w:pPr>
      <w:r w:rsidRPr="004C4346">
        <w:rPr>
          <w:rFonts w:cs="Arial"/>
        </w:rPr>
        <w:t xml:space="preserve">Proponents must provide, their responses to the following questions: </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315"/>
        <w:gridCol w:w="2880"/>
        <w:gridCol w:w="1270"/>
        <w:gridCol w:w="1377"/>
        <w:gridCol w:w="8"/>
      </w:tblGrid>
      <w:tr w:rsidR="002C1226" w:rsidRPr="004C4346" w14:paraId="135DE5D6" w14:textId="77777777" w:rsidTr="00C43C1A">
        <w:trPr>
          <w:gridAfter w:val="1"/>
          <w:wAfter w:w="8" w:type="dxa"/>
          <w:trHeight w:val="630"/>
        </w:trPr>
        <w:tc>
          <w:tcPr>
            <w:tcW w:w="550" w:type="dxa"/>
            <w:shd w:val="clear" w:color="000000" w:fill="D9D9D9"/>
            <w:noWrap/>
            <w:vAlign w:val="center"/>
            <w:hideMark/>
          </w:tcPr>
          <w:p w14:paraId="0CFFC84F" w14:textId="77777777" w:rsidR="002C1226" w:rsidRPr="004C4346" w:rsidRDefault="002C1226" w:rsidP="00C43C1A">
            <w:pPr>
              <w:tabs>
                <w:tab w:val="clear" w:pos="5103"/>
              </w:tabs>
              <w:spacing w:before="0" w:after="0"/>
              <w:jc w:val="center"/>
              <w:rPr>
                <w:rFonts w:cs="Arial"/>
                <w:b/>
                <w:bCs/>
                <w:color w:val="000000"/>
                <w:u w:val="single"/>
                <w:lang w:val="en-US"/>
              </w:rPr>
            </w:pPr>
            <w:r w:rsidRPr="004C4346">
              <w:rPr>
                <w:rFonts w:cs="Arial"/>
                <w:b/>
                <w:bCs/>
                <w:color w:val="000000"/>
                <w:u w:val="single"/>
                <w:lang w:val="en-US"/>
              </w:rPr>
              <w:t>#</w:t>
            </w:r>
          </w:p>
        </w:tc>
        <w:tc>
          <w:tcPr>
            <w:tcW w:w="6195" w:type="dxa"/>
            <w:gridSpan w:val="2"/>
            <w:shd w:val="clear" w:color="000000" w:fill="D9D9D9"/>
            <w:noWrap/>
            <w:vAlign w:val="center"/>
            <w:hideMark/>
          </w:tcPr>
          <w:p w14:paraId="4BB446A1" w14:textId="77777777" w:rsidR="002C1226" w:rsidRPr="004C4346" w:rsidRDefault="002C1226" w:rsidP="00C43C1A">
            <w:pPr>
              <w:tabs>
                <w:tab w:val="clear" w:pos="5103"/>
              </w:tabs>
              <w:spacing w:before="0" w:after="0"/>
              <w:jc w:val="center"/>
              <w:rPr>
                <w:rFonts w:cs="Arial"/>
                <w:b/>
                <w:bCs/>
                <w:color w:val="000000"/>
                <w:u w:val="single"/>
                <w:lang w:val="en-US"/>
              </w:rPr>
            </w:pPr>
            <w:r w:rsidRPr="004C4346">
              <w:rPr>
                <w:rFonts w:cs="Arial"/>
                <w:b/>
                <w:bCs/>
                <w:color w:val="000000"/>
                <w:u w:val="single"/>
                <w:lang w:val="en-US"/>
              </w:rPr>
              <w:t>Technical Response Section</w:t>
            </w:r>
          </w:p>
        </w:tc>
        <w:tc>
          <w:tcPr>
            <w:tcW w:w="1270" w:type="dxa"/>
            <w:shd w:val="clear" w:color="000000" w:fill="D9D9D9"/>
            <w:vAlign w:val="center"/>
            <w:hideMark/>
          </w:tcPr>
          <w:p w14:paraId="5E0676B6" w14:textId="77777777" w:rsidR="002C1226" w:rsidRPr="004C4346" w:rsidRDefault="002C1226" w:rsidP="00C43C1A">
            <w:pPr>
              <w:tabs>
                <w:tab w:val="clear" w:pos="5103"/>
              </w:tabs>
              <w:spacing w:before="0" w:after="0"/>
              <w:jc w:val="center"/>
              <w:rPr>
                <w:rFonts w:cs="Arial"/>
                <w:b/>
                <w:bCs/>
                <w:color w:val="000000"/>
                <w:u w:val="single"/>
                <w:lang w:val="en-US"/>
              </w:rPr>
            </w:pPr>
            <w:r w:rsidRPr="004C4346">
              <w:rPr>
                <w:rFonts w:cs="Arial"/>
                <w:b/>
                <w:bCs/>
                <w:color w:val="000000"/>
                <w:u w:val="single"/>
                <w:lang w:val="en-US"/>
              </w:rPr>
              <w:t>Available Points</w:t>
            </w:r>
          </w:p>
        </w:tc>
        <w:tc>
          <w:tcPr>
            <w:tcW w:w="1377" w:type="dxa"/>
            <w:shd w:val="clear" w:color="000000" w:fill="D9D9D9"/>
            <w:vAlign w:val="center"/>
            <w:hideMark/>
          </w:tcPr>
          <w:p w14:paraId="3905175C" w14:textId="77777777" w:rsidR="002C1226" w:rsidRPr="004C4346" w:rsidRDefault="002C1226" w:rsidP="00C43C1A">
            <w:pPr>
              <w:tabs>
                <w:tab w:val="clear" w:pos="5103"/>
              </w:tabs>
              <w:spacing w:before="0" w:after="0"/>
              <w:jc w:val="center"/>
              <w:rPr>
                <w:rFonts w:cs="Arial"/>
                <w:b/>
                <w:bCs/>
                <w:color w:val="000000"/>
                <w:u w:val="single"/>
                <w:lang w:val="en-US"/>
              </w:rPr>
            </w:pPr>
            <w:r w:rsidRPr="004C4346">
              <w:rPr>
                <w:rFonts w:cs="Arial"/>
                <w:b/>
                <w:bCs/>
                <w:color w:val="000000"/>
                <w:u w:val="single"/>
                <w:lang w:val="en-US"/>
              </w:rPr>
              <w:t>Minimum Threshold</w:t>
            </w:r>
          </w:p>
        </w:tc>
      </w:tr>
      <w:tr w:rsidR="002C1226" w:rsidRPr="004C4346" w14:paraId="746A5988" w14:textId="77777777" w:rsidTr="00C43C1A">
        <w:trPr>
          <w:gridAfter w:val="1"/>
          <w:wAfter w:w="8" w:type="dxa"/>
          <w:trHeight w:val="315"/>
        </w:trPr>
        <w:tc>
          <w:tcPr>
            <w:tcW w:w="550" w:type="dxa"/>
            <w:shd w:val="clear" w:color="000000" w:fill="F2F2F2"/>
            <w:noWrap/>
            <w:hideMark/>
          </w:tcPr>
          <w:p w14:paraId="14470C2D"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1</w:t>
            </w:r>
          </w:p>
        </w:tc>
        <w:tc>
          <w:tcPr>
            <w:tcW w:w="6195" w:type="dxa"/>
            <w:gridSpan w:val="2"/>
            <w:shd w:val="clear" w:color="000000" w:fill="F2F2F2"/>
            <w:noWrap/>
            <w:hideMark/>
          </w:tcPr>
          <w:p w14:paraId="04AACE21" w14:textId="77777777" w:rsidR="002C1226" w:rsidRPr="004C4346" w:rsidRDefault="002C1226" w:rsidP="00C43C1A">
            <w:pPr>
              <w:tabs>
                <w:tab w:val="clear" w:pos="5103"/>
              </w:tabs>
              <w:spacing w:before="0" w:after="0"/>
              <w:rPr>
                <w:rFonts w:cs="Arial"/>
                <w:b/>
                <w:bCs/>
                <w:color w:val="000000"/>
                <w:lang w:val="en-US"/>
              </w:rPr>
            </w:pPr>
            <w:r w:rsidRPr="004C4346">
              <w:rPr>
                <w:rFonts w:cs="Arial"/>
                <w:b/>
                <w:bCs/>
                <w:color w:val="000000"/>
                <w:lang w:val="en-US"/>
              </w:rPr>
              <w:t>Proponent Overview</w:t>
            </w:r>
          </w:p>
        </w:tc>
        <w:tc>
          <w:tcPr>
            <w:tcW w:w="1270" w:type="dxa"/>
            <w:shd w:val="clear" w:color="000000" w:fill="F2F2F2"/>
            <w:hideMark/>
          </w:tcPr>
          <w:p w14:paraId="27B268CF"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40</w:t>
            </w:r>
          </w:p>
        </w:tc>
        <w:tc>
          <w:tcPr>
            <w:tcW w:w="1377" w:type="dxa"/>
            <w:shd w:val="clear" w:color="000000" w:fill="F2F2F2"/>
            <w:hideMark/>
          </w:tcPr>
          <w:p w14:paraId="026B961C"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20</w:t>
            </w:r>
          </w:p>
        </w:tc>
      </w:tr>
      <w:tr w:rsidR="002C1226" w:rsidRPr="004C4346" w14:paraId="6C730390" w14:textId="77777777" w:rsidTr="00C43C1A">
        <w:trPr>
          <w:gridAfter w:val="1"/>
          <w:wAfter w:w="8" w:type="dxa"/>
          <w:trHeight w:val="600"/>
        </w:trPr>
        <w:tc>
          <w:tcPr>
            <w:tcW w:w="550" w:type="dxa"/>
            <w:shd w:val="clear" w:color="000000" w:fill="FFFFFF"/>
            <w:noWrap/>
            <w:hideMark/>
          </w:tcPr>
          <w:p w14:paraId="2EF99A70"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1.1</w:t>
            </w:r>
          </w:p>
        </w:tc>
        <w:tc>
          <w:tcPr>
            <w:tcW w:w="6195" w:type="dxa"/>
            <w:gridSpan w:val="2"/>
            <w:shd w:val="clear" w:color="000000" w:fill="FFFFFF"/>
            <w:hideMark/>
          </w:tcPr>
          <w:p w14:paraId="38A697F9" w14:textId="77777777" w:rsidR="002C1226" w:rsidRPr="004C4346" w:rsidRDefault="002C1226" w:rsidP="00C43C1A">
            <w:pPr>
              <w:tabs>
                <w:tab w:val="clear" w:pos="5103"/>
              </w:tabs>
              <w:spacing w:before="0" w:after="0"/>
              <w:rPr>
                <w:rFonts w:cs="Arial"/>
                <w:color w:val="000000"/>
                <w:lang w:val="en-US"/>
              </w:rPr>
            </w:pPr>
            <w:r w:rsidRPr="004C4346">
              <w:rPr>
                <w:rFonts w:cs="Arial"/>
                <w:color w:val="000000"/>
                <w:lang w:val="en-US"/>
              </w:rPr>
              <w:t>Please provide a brief description of your organization, including number of years the organization has been in operation and hours of operation for your service locations?</w:t>
            </w:r>
          </w:p>
        </w:tc>
        <w:tc>
          <w:tcPr>
            <w:tcW w:w="1270" w:type="dxa"/>
            <w:shd w:val="clear" w:color="000000" w:fill="FFFFFF"/>
            <w:hideMark/>
          </w:tcPr>
          <w:p w14:paraId="6A210AC3"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20</w:t>
            </w:r>
          </w:p>
        </w:tc>
        <w:tc>
          <w:tcPr>
            <w:tcW w:w="1377" w:type="dxa"/>
            <w:shd w:val="clear" w:color="000000" w:fill="FFFFFF"/>
            <w:hideMark/>
          </w:tcPr>
          <w:p w14:paraId="10A6DCD8"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 </w:t>
            </w:r>
          </w:p>
        </w:tc>
      </w:tr>
      <w:tr w:rsidR="002C1226" w:rsidRPr="004C4346" w14:paraId="68A5A067" w14:textId="77777777" w:rsidTr="00C43C1A">
        <w:trPr>
          <w:trHeight w:val="2618"/>
        </w:trPr>
        <w:tc>
          <w:tcPr>
            <w:tcW w:w="550" w:type="dxa"/>
            <w:shd w:val="clear" w:color="000000" w:fill="FFFFFF"/>
            <w:noWrap/>
          </w:tcPr>
          <w:p w14:paraId="135C94E4" w14:textId="77777777" w:rsidR="002C1226" w:rsidRPr="004C4346" w:rsidRDefault="002C1226" w:rsidP="00C43C1A">
            <w:pPr>
              <w:tabs>
                <w:tab w:val="clear" w:pos="5103"/>
              </w:tabs>
              <w:spacing w:before="0" w:after="0"/>
              <w:jc w:val="center"/>
              <w:rPr>
                <w:rFonts w:cs="Arial"/>
                <w:color w:val="000000"/>
                <w:lang w:val="en-US"/>
              </w:rPr>
            </w:pPr>
          </w:p>
        </w:tc>
        <w:tc>
          <w:tcPr>
            <w:tcW w:w="8850" w:type="dxa"/>
            <w:gridSpan w:val="5"/>
            <w:shd w:val="clear" w:color="000000" w:fill="FFFFFF"/>
          </w:tcPr>
          <w:p w14:paraId="084182A5" w14:textId="2920E73C" w:rsidR="002C1226" w:rsidRDefault="007E29FE" w:rsidP="007E29FE">
            <w:pPr>
              <w:tabs>
                <w:tab w:val="clear" w:pos="5103"/>
              </w:tabs>
              <w:spacing w:before="0" w:after="0"/>
              <w:rPr>
                <w:rFonts w:cs="Arial"/>
                <w:color w:val="000000"/>
                <w:lang w:val="en-US"/>
              </w:rPr>
            </w:pPr>
            <w:r w:rsidRPr="007E29FE">
              <w:rPr>
                <w:rFonts w:cs="Arial"/>
                <w:color w:val="000000"/>
                <w:lang w:val="en-US"/>
              </w:rPr>
              <w:t xml:space="preserve">Stitch </w:t>
            </w:r>
            <w:proofErr w:type="gramStart"/>
            <w:r w:rsidRPr="007E29FE">
              <w:rPr>
                <w:rFonts w:cs="Arial"/>
                <w:color w:val="000000"/>
                <w:lang w:val="en-US"/>
              </w:rPr>
              <w:t>it</w:t>
            </w:r>
            <w:proofErr w:type="gramEnd"/>
            <w:r w:rsidRPr="007E29FE">
              <w:rPr>
                <w:rFonts w:cs="Arial"/>
                <w:color w:val="000000"/>
                <w:lang w:val="en-US"/>
              </w:rPr>
              <w:t xml:space="preserve"> Canada’s Tailor is a trusted provider of professional alterations and dry cleaning and uniform care services, with 36 years of experience serving both corporate and individual clients.  We pride ourselves on delivering consistent, high-quality service and tailored solutions to meet our </w:t>
            </w:r>
            <w:r w:rsidR="00F66F2B" w:rsidRPr="007E29FE">
              <w:rPr>
                <w:rFonts w:cs="Arial"/>
                <w:color w:val="000000"/>
                <w:lang w:val="en-US"/>
              </w:rPr>
              <w:t>clien</w:t>
            </w:r>
            <w:r w:rsidR="00F66F2B">
              <w:rPr>
                <w:rFonts w:cs="Arial"/>
                <w:color w:val="000000"/>
                <w:lang w:val="en-US"/>
              </w:rPr>
              <w:t>ts’</w:t>
            </w:r>
            <w:r w:rsidRPr="007E29FE">
              <w:rPr>
                <w:rFonts w:cs="Arial"/>
                <w:color w:val="000000"/>
                <w:lang w:val="en-US"/>
              </w:rPr>
              <w:t xml:space="preserve"> needs.  </w:t>
            </w:r>
          </w:p>
          <w:p w14:paraId="3DCC0FC7" w14:textId="77777777" w:rsidR="006A2363" w:rsidRPr="007E29FE" w:rsidRDefault="006A2363" w:rsidP="007E29FE">
            <w:pPr>
              <w:tabs>
                <w:tab w:val="clear" w:pos="5103"/>
              </w:tabs>
              <w:spacing w:before="0" w:after="0"/>
              <w:rPr>
                <w:rFonts w:cs="Arial"/>
                <w:color w:val="000000"/>
                <w:lang w:val="en-US"/>
              </w:rPr>
            </w:pPr>
          </w:p>
          <w:p w14:paraId="3E388710" w14:textId="3006A924" w:rsidR="007E29FE" w:rsidRPr="007E29FE" w:rsidRDefault="007E29FE" w:rsidP="007E29FE">
            <w:pPr>
              <w:tabs>
                <w:tab w:val="clear" w:pos="5103"/>
              </w:tabs>
              <w:spacing w:before="0" w:after="0"/>
              <w:rPr>
                <w:rFonts w:cs="Arial"/>
                <w:color w:val="000000"/>
                <w:lang w:val="en-US"/>
              </w:rPr>
            </w:pPr>
            <w:r w:rsidRPr="007E29FE">
              <w:rPr>
                <w:rFonts w:cs="Arial"/>
                <w:color w:val="000000"/>
                <w:lang w:val="en-US"/>
              </w:rPr>
              <w:t xml:space="preserve">With 32 </w:t>
            </w:r>
            <w:r w:rsidR="006B435F">
              <w:rPr>
                <w:rFonts w:cs="Arial"/>
                <w:color w:val="000000"/>
                <w:lang w:val="en-US"/>
              </w:rPr>
              <w:t xml:space="preserve">corporately owned </w:t>
            </w:r>
            <w:r w:rsidRPr="007E29FE">
              <w:rPr>
                <w:rFonts w:cs="Arial"/>
                <w:color w:val="000000"/>
                <w:lang w:val="en-US"/>
              </w:rPr>
              <w:t>locations in the Province of Ontario, our service locations operate 7 days per week.</w:t>
            </w:r>
            <w:r>
              <w:rPr>
                <w:rFonts w:cs="Arial"/>
                <w:color w:val="000000"/>
                <w:lang w:val="en-US"/>
              </w:rPr>
              <w:t xml:space="preserve"> 52 weeks of the year. </w:t>
            </w:r>
          </w:p>
          <w:p w14:paraId="61C89FC1" w14:textId="2A3DD3EC" w:rsidR="007E29FE" w:rsidRPr="004C4346" w:rsidRDefault="007E29FE" w:rsidP="007E29FE">
            <w:pPr>
              <w:tabs>
                <w:tab w:val="clear" w:pos="5103"/>
              </w:tabs>
              <w:spacing w:before="0" w:after="0"/>
              <w:rPr>
                <w:rFonts w:cs="Arial"/>
                <w:b/>
                <w:bCs/>
                <w:color w:val="000000"/>
                <w:lang w:val="en-US"/>
              </w:rPr>
            </w:pPr>
            <w:r w:rsidRPr="007E29FE">
              <w:rPr>
                <w:rFonts w:cs="Arial"/>
                <w:color w:val="000000"/>
                <w:lang w:val="en-US"/>
              </w:rPr>
              <w:t>Our store locations operate in accordance with the hours mandated by the malls in which we are located, ensuring convenient access and reliable support for all customers</w:t>
            </w:r>
            <w:r>
              <w:rPr>
                <w:rFonts w:cs="Arial"/>
                <w:color w:val="000000"/>
                <w:lang w:val="en-US"/>
              </w:rPr>
              <w:t>,</w:t>
            </w:r>
            <w:r w:rsidRPr="007E29FE">
              <w:rPr>
                <w:rFonts w:cs="Arial"/>
                <w:color w:val="000000"/>
                <w:lang w:val="en-US"/>
              </w:rPr>
              <w:t xml:space="preserve"> which includes accommodating staff who work shifts.  This ensures that services can be completed conveniently around their work schedules and days off.</w:t>
            </w:r>
            <w:r>
              <w:rPr>
                <w:rFonts w:cs="Arial"/>
                <w:b/>
                <w:bCs/>
                <w:color w:val="000000"/>
                <w:lang w:val="en-US"/>
              </w:rPr>
              <w:t xml:space="preserve">  </w:t>
            </w:r>
          </w:p>
        </w:tc>
      </w:tr>
      <w:tr w:rsidR="002C1226" w:rsidRPr="004C4346" w14:paraId="5E119C7B" w14:textId="77777777" w:rsidTr="00C43C1A">
        <w:trPr>
          <w:gridAfter w:val="1"/>
          <w:wAfter w:w="8" w:type="dxa"/>
          <w:trHeight w:val="1200"/>
        </w:trPr>
        <w:tc>
          <w:tcPr>
            <w:tcW w:w="550" w:type="dxa"/>
            <w:shd w:val="clear" w:color="000000" w:fill="FFFFFF"/>
            <w:noWrap/>
            <w:hideMark/>
          </w:tcPr>
          <w:p w14:paraId="350781D6"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1.2</w:t>
            </w:r>
          </w:p>
        </w:tc>
        <w:tc>
          <w:tcPr>
            <w:tcW w:w="6195" w:type="dxa"/>
            <w:gridSpan w:val="2"/>
            <w:shd w:val="clear" w:color="000000" w:fill="FFFFFF"/>
            <w:hideMark/>
          </w:tcPr>
          <w:p w14:paraId="7C0CB03A" w14:textId="77777777" w:rsidR="002C1226" w:rsidRPr="004C4346" w:rsidRDefault="002C1226" w:rsidP="00C43C1A">
            <w:pPr>
              <w:tabs>
                <w:tab w:val="clear" w:pos="5103"/>
              </w:tabs>
              <w:spacing w:before="0" w:after="0"/>
              <w:rPr>
                <w:rFonts w:cs="Arial"/>
                <w:color w:val="000000"/>
                <w:lang w:val="en-US"/>
              </w:rPr>
            </w:pPr>
            <w:r w:rsidRPr="004C4346">
              <w:rPr>
                <w:rFonts w:cs="Arial"/>
                <w:color w:val="000000"/>
                <w:lang w:val="en-US"/>
              </w:rPr>
              <w:t>Do you operate storefront business locations within the Region of Durham that are available for DRPS personnel to drop off and pick up garments?</w:t>
            </w:r>
            <w:r w:rsidRPr="004C4346">
              <w:rPr>
                <w:rFonts w:cs="Arial"/>
                <w:color w:val="000000"/>
                <w:lang w:val="en-US"/>
              </w:rPr>
              <w:br/>
              <w:t xml:space="preserve">Please select all applicable municipalities where you </w:t>
            </w:r>
            <w:r w:rsidRPr="004C4346">
              <w:rPr>
                <w:rFonts w:cs="Arial"/>
                <w:color w:val="000000"/>
                <w:lang w:val="en-US"/>
              </w:rPr>
              <w:lastRenderedPageBreak/>
              <w:t>operate and provide the corresponding business addresses for each selected location:</w:t>
            </w:r>
          </w:p>
        </w:tc>
        <w:tc>
          <w:tcPr>
            <w:tcW w:w="1270" w:type="dxa"/>
            <w:shd w:val="clear" w:color="000000" w:fill="FFFFFF"/>
            <w:hideMark/>
          </w:tcPr>
          <w:p w14:paraId="0DD197D6"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lastRenderedPageBreak/>
              <w:t>10</w:t>
            </w:r>
          </w:p>
        </w:tc>
        <w:tc>
          <w:tcPr>
            <w:tcW w:w="1377" w:type="dxa"/>
            <w:shd w:val="clear" w:color="000000" w:fill="FFFFFF"/>
            <w:hideMark/>
          </w:tcPr>
          <w:p w14:paraId="3CBA9C79"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 </w:t>
            </w:r>
          </w:p>
        </w:tc>
      </w:tr>
      <w:tr w:rsidR="002C1226" w:rsidRPr="004C4346" w14:paraId="62BD93F7" w14:textId="77777777" w:rsidTr="00C43C1A">
        <w:trPr>
          <w:trHeight w:val="2015"/>
        </w:trPr>
        <w:tc>
          <w:tcPr>
            <w:tcW w:w="550" w:type="dxa"/>
            <w:shd w:val="clear" w:color="000000" w:fill="FFFFFF"/>
            <w:noWrap/>
          </w:tcPr>
          <w:p w14:paraId="64AD024F" w14:textId="77777777" w:rsidR="002C1226" w:rsidRPr="004C4346" w:rsidRDefault="002C1226" w:rsidP="00C43C1A">
            <w:pPr>
              <w:tabs>
                <w:tab w:val="clear" w:pos="5103"/>
              </w:tabs>
              <w:spacing w:before="0" w:after="0"/>
              <w:jc w:val="center"/>
              <w:rPr>
                <w:rFonts w:cs="Arial"/>
                <w:color w:val="000000"/>
                <w:lang w:val="en-US"/>
              </w:rPr>
            </w:pPr>
          </w:p>
        </w:tc>
        <w:tc>
          <w:tcPr>
            <w:tcW w:w="8850" w:type="dxa"/>
            <w:gridSpan w:val="5"/>
            <w:shd w:val="clear" w:color="000000" w:fill="FFFFFF"/>
            <w:noWrap/>
          </w:tcPr>
          <w:p w14:paraId="5C3E728E" w14:textId="77777777" w:rsidR="002C1226" w:rsidRPr="004C4346" w:rsidRDefault="002C1226" w:rsidP="00C43C1A">
            <w:pPr>
              <w:tabs>
                <w:tab w:val="clear" w:pos="5103"/>
              </w:tabs>
              <w:spacing w:before="0" w:after="0"/>
              <w:jc w:val="center"/>
              <w:rPr>
                <w:rFonts w:cs="Arial"/>
                <w:b/>
                <w:bCs/>
                <w:color w:val="000000"/>
                <w:lang w:val="en-US"/>
              </w:rPr>
            </w:pPr>
          </w:p>
        </w:tc>
      </w:tr>
      <w:tr w:rsidR="002C1226" w:rsidRPr="004C4346" w14:paraId="4FEBE5C0" w14:textId="77777777" w:rsidTr="00C43C1A">
        <w:trPr>
          <w:trHeight w:val="315"/>
        </w:trPr>
        <w:tc>
          <w:tcPr>
            <w:tcW w:w="550" w:type="dxa"/>
            <w:shd w:val="clear" w:color="000000" w:fill="FFFFFF"/>
            <w:noWrap/>
          </w:tcPr>
          <w:p w14:paraId="1DE25787" w14:textId="77777777" w:rsidR="002C1226" w:rsidRPr="004C4346" w:rsidRDefault="002C1226" w:rsidP="00C43C1A">
            <w:pPr>
              <w:tabs>
                <w:tab w:val="clear" w:pos="5103"/>
              </w:tabs>
              <w:spacing w:before="0" w:after="0"/>
              <w:jc w:val="center"/>
              <w:rPr>
                <w:rFonts w:cs="Arial"/>
                <w:color w:val="000000"/>
                <w:lang w:val="en-US"/>
              </w:rPr>
            </w:pPr>
          </w:p>
        </w:tc>
        <w:tc>
          <w:tcPr>
            <w:tcW w:w="3315" w:type="dxa"/>
            <w:shd w:val="clear" w:color="000000" w:fill="FFFFFF"/>
            <w:noWrap/>
          </w:tcPr>
          <w:p w14:paraId="0F44A5FF" w14:textId="77777777" w:rsidR="002C1226" w:rsidRPr="004C4346" w:rsidRDefault="002C1226" w:rsidP="00C43C1A">
            <w:pPr>
              <w:tabs>
                <w:tab w:val="clear" w:pos="5103"/>
              </w:tabs>
              <w:spacing w:before="0" w:after="0"/>
              <w:rPr>
                <w:rFonts w:cs="Arial"/>
                <w:b/>
                <w:bCs/>
                <w:color w:val="000000"/>
                <w:lang w:val="en-US"/>
              </w:rPr>
            </w:pPr>
            <w:r w:rsidRPr="004C4346">
              <w:rPr>
                <w:rFonts w:cs="Arial"/>
                <w:b/>
                <w:bCs/>
                <w:color w:val="000000"/>
                <w:lang w:val="en-US"/>
              </w:rPr>
              <w:t>Business Location</w:t>
            </w:r>
          </w:p>
        </w:tc>
        <w:tc>
          <w:tcPr>
            <w:tcW w:w="5535" w:type="dxa"/>
            <w:gridSpan w:val="4"/>
            <w:shd w:val="clear" w:color="000000" w:fill="FFFFFF"/>
          </w:tcPr>
          <w:p w14:paraId="57A0D3D8"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Business Address</w:t>
            </w:r>
          </w:p>
        </w:tc>
      </w:tr>
      <w:tr w:rsidR="002C1226" w:rsidRPr="004C4346" w14:paraId="7A26C113" w14:textId="77777777" w:rsidTr="00C43C1A">
        <w:trPr>
          <w:trHeight w:val="782"/>
        </w:trPr>
        <w:tc>
          <w:tcPr>
            <w:tcW w:w="550" w:type="dxa"/>
            <w:shd w:val="clear" w:color="000000" w:fill="FFFFFF"/>
            <w:noWrap/>
            <w:hideMark/>
          </w:tcPr>
          <w:p w14:paraId="27D9E040"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 </w:t>
            </w:r>
          </w:p>
        </w:tc>
        <w:tc>
          <w:tcPr>
            <w:tcW w:w="3315" w:type="dxa"/>
            <w:shd w:val="clear" w:color="000000" w:fill="FFFFFF"/>
            <w:noWrap/>
            <w:hideMark/>
          </w:tcPr>
          <w:p w14:paraId="6C7CC77F" w14:textId="77777777" w:rsidR="002C1226" w:rsidRPr="004C4346" w:rsidRDefault="002C1226" w:rsidP="00C43C1A">
            <w:pPr>
              <w:tabs>
                <w:tab w:val="clear" w:pos="5103"/>
              </w:tabs>
              <w:spacing w:before="0" w:after="0"/>
              <w:rPr>
                <w:rFonts w:cs="Arial"/>
                <w:color w:val="000000"/>
                <w:lang w:val="en-US"/>
              </w:rPr>
            </w:pPr>
            <w:r w:rsidRPr="004C4346">
              <w:rPr>
                <w:rFonts w:ascii="Segoe UI Symbol" w:hAnsi="Segoe UI Symbol" w:cs="Segoe UI Symbol"/>
                <w:color w:val="000000"/>
                <w:lang w:val="en-US"/>
              </w:rPr>
              <w:t>☐</w:t>
            </w:r>
            <w:r w:rsidRPr="004C4346">
              <w:rPr>
                <w:rFonts w:cs="Arial"/>
                <w:color w:val="000000"/>
                <w:lang w:val="en-US"/>
              </w:rPr>
              <w:t xml:space="preserve"> City of Pickering</w:t>
            </w:r>
          </w:p>
        </w:tc>
        <w:tc>
          <w:tcPr>
            <w:tcW w:w="5535" w:type="dxa"/>
            <w:gridSpan w:val="4"/>
            <w:shd w:val="clear" w:color="000000" w:fill="FFFFFF"/>
            <w:hideMark/>
          </w:tcPr>
          <w:p w14:paraId="6EAB129A" w14:textId="77777777" w:rsidR="00266CD2" w:rsidRDefault="00266CD2" w:rsidP="00266CD2">
            <w:pPr>
              <w:tabs>
                <w:tab w:val="clear" w:pos="5103"/>
              </w:tabs>
              <w:spacing w:before="0" w:after="0"/>
              <w:rPr>
                <w:rFonts w:cs="Arial"/>
                <w:color w:val="000000"/>
                <w:lang w:val="en-US"/>
              </w:rPr>
            </w:pPr>
            <w:r>
              <w:rPr>
                <w:rFonts w:cs="Arial"/>
                <w:color w:val="000000"/>
                <w:lang w:val="en-US"/>
              </w:rPr>
              <w:t>Pickering Town Centre</w:t>
            </w:r>
          </w:p>
          <w:p w14:paraId="4779A76C" w14:textId="5DA04E3F" w:rsidR="00266CD2" w:rsidRDefault="00266CD2" w:rsidP="00266CD2">
            <w:pPr>
              <w:tabs>
                <w:tab w:val="clear" w:pos="5103"/>
              </w:tabs>
              <w:spacing w:before="0" w:after="0"/>
              <w:rPr>
                <w:rFonts w:cs="Arial"/>
                <w:color w:val="000000"/>
                <w:lang w:val="en-US"/>
              </w:rPr>
            </w:pPr>
            <w:r>
              <w:rPr>
                <w:rFonts w:cs="Arial"/>
                <w:color w:val="000000"/>
                <w:lang w:val="en-US"/>
              </w:rPr>
              <w:t>1355 Kingston Rd., Unit 321</w:t>
            </w:r>
          </w:p>
          <w:p w14:paraId="424FB7CD" w14:textId="77777777" w:rsidR="00266CD2" w:rsidRDefault="00266CD2" w:rsidP="00266CD2">
            <w:pPr>
              <w:tabs>
                <w:tab w:val="clear" w:pos="5103"/>
              </w:tabs>
              <w:spacing w:before="0" w:after="0"/>
              <w:rPr>
                <w:rFonts w:cs="Arial"/>
                <w:color w:val="000000"/>
                <w:lang w:val="en-US"/>
              </w:rPr>
            </w:pPr>
            <w:r>
              <w:rPr>
                <w:rFonts w:cs="Arial"/>
                <w:color w:val="000000"/>
                <w:lang w:val="en-US"/>
              </w:rPr>
              <w:t>Pickering, ON</w:t>
            </w:r>
          </w:p>
          <w:p w14:paraId="09FE4196" w14:textId="0F8C6C5A" w:rsidR="002C1226" w:rsidRPr="004C4346" w:rsidRDefault="00266CD2" w:rsidP="00266CD2">
            <w:pPr>
              <w:tabs>
                <w:tab w:val="clear" w:pos="5103"/>
              </w:tabs>
              <w:spacing w:before="0" w:after="0"/>
              <w:rPr>
                <w:rFonts w:cs="Arial"/>
                <w:color w:val="000000"/>
                <w:lang w:val="en-US"/>
              </w:rPr>
            </w:pPr>
            <w:r>
              <w:rPr>
                <w:rFonts w:cs="Arial"/>
                <w:color w:val="000000"/>
                <w:lang w:val="en-US"/>
              </w:rPr>
              <w:t xml:space="preserve">L1V 1B8 </w:t>
            </w:r>
            <w:r w:rsidR="002C1226" w:rsidRPr="004C4346">
              <w:rPr>
                <w:rFonts w:cs="Arial"/>
                <w:color w:val="000000"/>
                <w:lang w:val="en-US"/>
              </w:rPr>
              <w:t> </w:t>
            </w:r>
            <w:r w:rsidR="002C1226" w:rsidRPr="004C4346">
              <w:rPr>
                <w:rFonts w:cs="Arial"/>
                <w:b/>
                <w:bCs/>
                <w:color w:val="000000"/>
                <w:lang w:val="en-US"/>
              </w:rPr>
              <w:t> </w:t>
            </w:r>
          </w:p>
        </w:tc>
      </w:tr>
      <w:tr w:rsidR="002C1226" w:rsidRPr="004C4346" w14:paraId="0EC21D5B" w14:textId="77777777" w:rsidTr="00C43C1A">
        <w:trPr>
          <w:trHeight w:val="890"/>
        </w:trPr>
        <w:tc>
          <w:tcPr>
            <w:tcW w:w="550" w:type="dxa"/>
            <w:shd w:val="clear" w:color="000000" w:fill="FFFFFF"/>
            <w:noWrap/>
            <w:hideMark/>
          </w:tcPr>
          <w:p w14:paraId="3BC9EED6"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 </w:t>
            </w:r>
          </w:p>
        </w:tc>
        <w:tc>
          <w:tcPr>
            <w:tcW w:w="3315" w:type="dxa"/>
            <w:shd w:val="clear" w:color="000000" w:fill="FFFFFF"/>
            <w:noWrap/>
            <w:hideMark/>
          </w:tcPr>
          <w:p w14:paraId="4CDC682D" w14:textId="77777777" w:rsidR="002C1226" w:rsidRPr="004C4346" w:rsidRDefault="002C1226" w:rsidP="00C43C1A">
            <w:pPr>
              <w:tabs>
                <w:tab w:val="clear" w:pos="5103"/>
              </w:tabs>
              <w:spacing w:before="0" w:after="0"/>
              <w:rPr>
                <w:rFonts w:cs="Arial"/>
                <w:color w:val="000000"/>
                <w:lang w:val="en-US"/>
              </w:rPr>
            </w:pPr>
            <w:r w:rsidRPr="004C4346">
              <w:rPr>
                <w:rFonts w:ascii="Segoe UI Symbol" w:hAnsi="Segoe UI Symbol" w:cs="Segoe UI Symbol"/>
                <w:color w:val="000000"/>
                <w:lang w:val="en-US"/>
              </w:rPr>
              <w:t>☐</w:t>
            </w:r>
            <w:r w:rsidRPr="004C4346">
              <w:rPr>
                <w:rFonts w:cs="Arial"/>
                <w:color w:val="000000"/>
                <w:lang w:val="en-US"/>
              </w:rPr>
              <w:t xml:space="preserve"> City of Oshawa</w:t>
            </w:r>
          </w:p>
        </w:tc>
        <w:tc>
          <w:tcPr>
            <w:tcW w:w="5535" w:type="dxa"/>
            <w:gridSpan w:val="4"/>
            <w:shd w:val="clear" w:color="000000" w:fill="FFFFFF"/>
            <w:hideMark/>
          </w:tcPr>
          <w:p w14:paraId="452C5851" w14:textId="77777777" w:rsidR="002C1226" w:rsidRDefault="00266CD2" w:rsidP="00266CD2">
            <w:pPr>
              <w:tabs>
                <w:tab w:val="clear" w:pos="5103"/>
              </w:tabs>
              <w:spacing w:before="0" w:after="0"/>
              <w:rPr>
                <w:rFonts w:cs="Arial"/>
                <w:color w:val="000000"/>
                <w:lang w:val="en-US"/>
              </w:rPr>
            </w:pPr>
            <w:r>
              <w:rPr>
                <w:rFonts w:cs="Arial"/>
                <w:color w:val="000000"/>
                <w:lang w:val="en-US"/>
              </w:rPr>
              <w:t>Oshawa Centre</w:t>
            </w:r>
          </w:p>
          <w:p w14:paraId="2927658B" w14:textId="77777777" w:rsidR="00266CD2" w:rsidRPr="00266CD2" w:rsidRDefault="00266CD2" w:rsidP="00266CD2">
            <w:pPr>
              <w:tabs>
                <w:tab w:val="clear" w:pos="5103"/>
              </w:tabs>
              <w:spacing w:before="0" w:after="0"/>
              <w:rPr>
                <w:rFonts w:cs="Arial"/>
                <w:color w:val="000000"/>
                <w:lang w:val="en-US"/>
              </w:rPr>
            </w:pPr>
            <w:r w:rsidRPr="00266CD2">
              <w:rPr>
                <w:rFonts w:cs="Arial"/>
                <w:color w:val="000000"/>
                <w:lang w:val="en-US"/>
              </w:rPr>
              <w:t>419 King St., W Unit 4077</w:t>
            </w:r>
          </w:p>
          <w:p w14:paraId="1991CDA4" w14:textId="77777777" w:rsidR="00266CD2" w:rsidRPr="00266CD2" w:rsidRDefault="00266CD2" w:rsidP="00266CD2">
            <w:pPr>
              <w:tabs>
                <w:tab w:val="clear" w:pos="5103"/>
              </w:tabs>
              <w:spacing w:before="0" w:after="0"/>
              <w:rPr>
                <w:rFonts w:cs="Arial"/>
                <w:color w:val="000000"/>
                <w:lang w:val="en-US"/>
              </w:rPr>
            </w:pPr>
            <w:r w:rsidRPr="00266CD2">
              <w:rPr>
                <w:rFonts w:cs="Arial"/>
                <w:color w:val="000000"/>
                <w:lang w:val="en-US"/>
              </w:rPr>
              <w:t>Pickering, ON</w:t>
            </w:r>
          </w:p>
          <w:p w14:paraId="0247923F" w14:textId="728EB729" w:rsidR="00266CD2" w:rsidRPr="004C4346" w:rsidRDefault="00266CD2" w:rsidP="00266CD2">
            <w:pPr>
              <w:tabs>
                <w:tab w:val="clear" w:pos="5103"/>
              </w:tabs>
              <w:spacing w:before="0" w:after="0"/>
              <w:rPr>
                <w:rFonts w:cs="Arial"/>
                <w:b/>
                <w:bCs/>
                <w:color w:val="000000"/>
                <w:lang w:val="en-US"/>
              </w:rPr>
            </w:pPr>
            <w:r w:rsidRPr="00266CD2">
              <w:rPr>
                <w:rFonts w:cs="Arial"/>
                <w:color w:val="000000"/>
                <w:lang w:val="en-US"/>
              </w:rPr>
              <w:t>L1V 1B8</w:t>
            </w:r>
          </w:p>
        </w:tc>
      </w:tr>
      <w:tr w:rsidR="002C1226" w:rsidRPr="004C4346" w14:paraId="033A07AB" w14:textId="77777777" w:rsidTr="00C43C1A">
        <w:trPr>
          <w:trHeight w:val="890"/>
        </w:trPr>
        <w:tc>
          <w:tcPr>
            <w:tcW w:w="550" w:type="dxa"/>
            <w:shd w:val="clear" w:color="000000" w:fill="FFFFFF"/>
            <w:noWrap/>
            <w:hideMark/>
          </w:tcPr>
          <w:p w14:paraId="47ECF4D1"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 </w:t>
            </w:r>
          </w:p>
        </w:tc>
        <w:tc>
          <w:tcPr>
            <w:tcW w:w="3315" w:type="dxa"/>
            <w:shd w:val="clear" w:color="000000" w:fill="FFFFFF"/>
            <w:noWrap/>
            <w:hideMark/>
          </w:tcPr>
          <w:p w14:paraId="6878CEB7" w14:textId="77777777" w:rsidR="002C1226" w:rsidRPr="004C4346" w:rsidRDefault="002C1226" w:rsidP="00C43C1A">
            <w:pPr>
              <w:tabs>
                <w:tab w:val="clear" w:pos="5103"/>
              </w:tabs>
              <w:spacing w:before="0" w:after="0"/>
              <w:rPr>
                <w:rFonts w:cs="Arial"/>
                <w:color w:val="000000"/>
                <w:lang w:val="en-US"/>
              </w:rPr>
            </w:pPr>
            <w:r w:rsidRPr="004C4346">
              <w:rPr>
                <w:rFonts w:ascii="Segoe UI Symbol" w:hAnsi="Segoe UI Symbol" w:cs="Segoe UI Symbol"/>
                <w:color w:val="000000"/>
                <w:lang w:val="en-US"/>
              </w:rPr>
              <w:t>☐</w:t>
            </w:r>
            <w:r w:rsidRPr="004C4346">
              <w:rPr>
                <w:rFonts w:cs="Arial"/>
                <w:color w:val="000000"/>
                <w:lang w:val="en-US"/>
              </w:rPr>
              <w:t xml:space="preserve"> Town of Ajax</w:t>
            </w:r>
          </w:p>
        </w:tc>
        <w:tc>
          <w:tcPr>
            <w:tcW w:w="5535" w:type="dxa"/>
            <w:gridSpan w:val="4"/>
            <w:shd w:val="clear" w:color="000000" w:fill="FFFFFF"/>
            <w:hideMark/>
          </w:tcPr>
          <w:p w14:paraId="0B4BCBD9" w14:textId="709B63C2" w:rsidR="00266CD2" w:rsidRDefault="00266CD2" w:rsidP="00266CD2">
            <w:pPr>
              <w:tabs>
                <w:tab w:val="clear" w:pos="5103"/>
              </w:tabs>
              <w:spacing w:before="0" w:after="0"/>
              <w:rPr>
                <w:rFonts w:cs="Arial"/>
                <w:color w:val="000000"/>
                <w:lang w:val="en-US"/>
              </w:rPr>
            </w:pPr>
            <w:r>
              <w:rPr>
                <w:rFonts w:cs="Arial"/>
                <w:color w:val="000000"/>
                <w:lang w:val="en-US"/>
              </w:rPr>
              <w:t>Pickering Town Centre</w:t>
            </w:r>
          </w:p>
          <w:p w14:paraId="520E16E9" w14:textId="77777777" w:rsidR="00266CD2" w:rsidRDefault="00266CD2" w:rsidP="00266CD2">
            <w:pPr>
              <w:tabs>
                <w:tab w:val="clear" w:pos="5103"/>
              </w:tabs>
              <w:spacing w:before="0" w:after="0"/>
              <w:rPr>
                <w:rFonts w:cs="Arial"/>
                <w:color w:val="000000"/>
                <w:lang w:val="en-US"/>
              </w:rPr>
            </w:pPr>
            <w:r>
              <w:rPr>
                <w:rFonts w:cs="Arial"/>
                <w:color w:val="000000"/>
                <w:lang w:val="en-US"/>
              </w:rPr>
              <w:t>1355 Kingston Rd., Unit 321</w:t>
            </w:r>
          </w:p>
          <w:p w14:paraId="163F9FBE" w14:textId="77777777" w:rsidR="00266CD2" w:rsidRDefault="00266CD2" w:rsidP="00266CD2">
            <w:pPr>
              <w:tabs>
                <w:tab w:val="clear" w:pos="5103"/>
              </w:tabs>
              <w:spacing w:before="0" w:after="0"/>
              <w:rPr>
                <w:rFonts w:cs="Arial"/>
                <w:color w:val="000000"/>
                <w:lang w:val="en-US"/>
              </w:rPr>
            </w:pPr>
            <w:r>
              <w:rPr>
                <w:rFonts w:cs="Arial"/>
                <w:color w:val="000000"/>
                <w:lang w:val="en-US"/>
              </w:rPr>
              <w:t>Pickering, ON</w:t>
            </w:r>
          </w:p>
          <w:p w14:paraId="3B1988C2" w14:textId="77777777" w:rsidR="00266CD2" w:rsidRDefault="00266CD2" w:rsidP="00266CD2">
            <w:pPr>
              <w:tabs>
                <w:tab w:val="clear" w:pos="5103"/>
              </w:tabs>
              <w:spacing w:before="0" w:after="0"/>
              <w:rPr>
                <w:rFonts w:cs="Arial"/>
                <w:color w:val="000000"/>
                <w:lang w:val="en-US"/>
              </w:rPr>
            </w:pPr>
            <w:r>
              <w:rPr>
                <w:rFonts w:cs="Arial"/>
                <w:color w:val="000000"/>
                <w:lang w:val="en-US"/>
              </w:rPr>
              <w:t>L1V 1B8</w:t>
            </w:r>
          </w:p>
          <w:p w14:paraId="7D9F25AF" w14:textId="6545A00A"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 </w:t>
            </w:r>
          </w:p>
          <w:p w14:paraId="5D75974B"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 </w:t>
            </w:r>
          </w:p>
        </w:tc>
      </w:tr>
      <w:tr w:rsidR="002C1226" w:rsidRPr="004C4346" w14:paraId="3A397D03" w14:textId="77777777" w:rsidTr="00C43C1A">
        <w:trPr>
          <w:trHeight w:val="980"/>
        </w:trPr>
        <w:tc>
          <w:tcPr>
            <w:tcW w:w="550" w:type="dxa"/>
            <w:shd w:val="clear" w:color="000000" w:fill="FFFFFF"/>
            <w:noWrap/>
            <w:hideMark/>
          </w:tcPr>
          <w:p w14:paraId="6444E26B"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 </w:t>
            </w:r>
          </w:p>
        </w:tc>
        <w:tc>
          <w:tcPr>
            <w:tcW w:w="3315" w:type="dxa"/>
            <w:shd w:val="clear" w:color="000000" w:fill="FFFFFF"/>
            <w:noWrap/>
            <w:hideMark/>
          </w:tcPr>
          <w:p w14:paraId="41AEFEA9" w14:textId="77777777" w:rsidR="002C1226" w:rsidRPr="004C4346" w:rsidRDefault="002C1226" w:rsidP="00C43C1A">
            <w:pPr>
              <w:tabs>
                <w:tab w:val="clear" w:pos="5103"/>
              </w:tabs>
              <w:spacing w:before="0" w:after="0"/>
              <w:rPr>
                <w:rFonts w:cs="Arial"/>
                <w:color w:val="000000"/>
                <w:lang w:val="en-US"/>
              </w:rPr>
            </w:pPr>
            <w:r w:rsidRPr="004C4346">
              <w:rPr>
                <w:rFonts w:ascii="Segoe UI Symbol" w:hAnsi="Segoe UI Symbol" w:cs="Segoe UI Symbol"/>
                <w:color w:val="000000"/>
                <w:lang w:val="en-US"/>
              </w:rPr>
              <w:t>☐</w:t>
            </w:r>
            <w:r w:rsidRPr="004C4346">
              <w:rPr>
                <w:rFonts w:cs="Arial"/>
                <w:color w:val="000000"/>
                <w:lang w:val="en-US"/>
              </w:rPr>
              <w:t xml:space="preserve"> Town of Whitby</w:t>
            </w:r>
          </w:p>
        </w:tc>
        <w:tc>
          <w:tcPr>
            <w:tcW w:w="5535" w:type="dxa"/>
            <w:gridSpan w:val="4"/>
            <w:shd w:val="clear" w:color="000000" w:fill="FFFFFF"/>
            <w:hideMark/>
          </w:tcPr>
          <w:p w14:paraId="00DC7639" w14:textId="754B9B8D" w:rsidR="00266CD2" w:rsidRDefault="00266CD2" w:rsidP="00266CD2">
            <w:pPr>
              <w:tabs>
                <w:tab w:val="clear" w:pos="5103"/>
              </w:tabs>
              <w:spacing w:before="0" w:after="0"/>
              <w:rPr>
                <w:rFonts w:cs="Arial"/>
                <w:color w:val="000000"/>
                <w:lang w:val="en-US"/>
              </w:rPr>
            </w:pPr>
            <w:r>
              <w:rPr>
                <w:rFonts w:cs="Arial"/>
                <w:color w:val="000000"/>
                <w:lang w:val="en-US"/>
              </w:rPr>
              <w:t>Oshawa Centre</w:t>
            </w:r>
          </w:p>
          <w:p w14:paraId="555FDA3E" w14:textId="0432F4E5" w:rsidR="00266CD2" w:rsidRDefault="00266CD2" w:rsidP="00266CD2">
            <w:pPr>
              <w:tabs>
                <w:tab w:val="clear" w:pos="5103"/>
              </w:tabs>
              <w:spacing w:before="0" w:after="0"/>
              <w:rPr>
                <w:rFonts w:cs="Arial"/>
                <w:color w:val="000000"/>
                <w:lang w:val="en-US"/>
              </w:rPr>
            </w:pPr>
            <w:r>
              <w:rPr>
                <w:rFonts w:cs="Arial"/>
                <w:color w:val="000000"/>
                <w:lang w:val="en-US"/>
              </w:rPr>
              <w:t>419 King St., W Unit 4077</w:t>
            </w:r>
          </w:p>
          <w:p w14:paraId="69DE8320" w14:textId="77777777" w:rsidR="00266CD2" w:rsidRDefault="00266CD2" w:rsidP="00266CD2">
            <w:pPr>
              <w:tabs>
                <w:tab w:val="clear" w:pos="5103"/>
              </w:tabs>
              <w:spacing w:before="0" w:after="0"/>
              <w:rPr>
                <w:rFonts w:cs="Arial"/>
                <w:color w:val="000000"/>
                <w:lang w:val="en-US"/>
              </w:rPr>
            </w:pPr>
            <w:r>
              <w:rPr>
                <w:rFonts w:cs="Arial"/>
                <w:color w:val="000000"/>
                <w:lang w:val="en-US"/>
              </w:rPr>
              <w:t>Oshawa, ON</w:t>
            </w:r>
          </w:p>
          <w:p w14:paraId="716C776D" w14:textId="0B089BC7" w:rsidR="002C1226" w:rsidRPr="004C4346" w:rsidRDefault="00266CD2" w:rsidP="00266CD2">
            <w:pPr>
              <w:tabs>
                <w:tab w:val="clear" w:pos="5103"/>
              </w:tabs>
              <w:spacing w:before="0" w:after="0"/>
              <w:rPr>
                <w:rFonts w:cs="Arial"/>
                <w:color w:val="000000"/>
                <w:lang w:val="en-US"/>
              </w:rPr>
            </w:pPr>
            <w:r>
              <w:rPr>
                <w:rFonts w:cs="Arial"/>
                <w:color w:val="000000"/>
                <w:lang w:val="en-US"/>
              </w:rPr>
              <w:t>L1J 2K</w:t>
            </w:r>
            <w:r w:rsidR="002C1226" w:rsidRPr="004C4346">
              <w:rPr>
                <w:rFonts w:cs="Arial"/>
                <w:color w:val="000000"/>
                <w:lang w:val="en-US"/>
              </w:rPr>
              <w:t> </w:t>
            </w:r>
          </w:p>
          <w:p w14:paraId="692E8F39" w14:textId="77777777" w:rsidR="002C1226" w:rsidRPr="004C4346" w:rsidRDefault="002C1226" w:rsidP="00266CD2">
            <w:pPr>
              <w:tabs>
                <w:tab w:val="clear" w:pos="5103"/>
              </w:tabs>
              <w:spacing w:before="0" w:after="0"/>
              <w:rPr>
                <w:rFonts w:cs="Arial"/>
                <w:b/>
                <w:bCs/>
                <w:color w:val="000000"/>
                <w:lang w:val="en-US"/>
              </w:rPr>
            </w:pPr>
            <w:r w:rsidRPr="004C4346">
              <w:rPr>
                <w:rFonts w:cs="Arial"/>
                <w:b/>
                <w:bCs/>
                <w:color w:val="000000"/>
                <w:lang w:val="en-US"/>
              </w:rPr>
              <w:t> </w:t>
            </w:r>
          </w:p>
        </w:tc>
      </w:tr>
      <w:tr w:rsidR="002C1226" w:rsidRPr="004C4346" w14:paraId="559F7EE9" w14:textId="77777777" w:rsidTr="00C43C1A">
        <w:trPr>
          <w:trHeight w:val="872"/>
        </w:trPr>
        <w:tc>
          <w:tcPr>
            <w:tcW w:w="550" w:type="dxa"/>
            <w:shd w:val="clear" w:color="000000" w:fill="FFFFFF"/>
            <w:noWrap/>
            <w:hideMark/>
          </w:tcPr>
          <w:p w14:paraId="4A7DA6DE"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 </w:t>
            </w:r>
          </w:p>
        </w:tc>
        <w:tc>
          <w:tcPr>
            <w:tcW w:w="3315" w:type="dxa"/>
            <w:shd w:val="clear" w:color="000000" w:fill="FFFFFF"/>
            <w:noWrap/>
            <w:hideMark/>
          </w:tcPr>
          <w:p w14:paraId="51777720" w14:textId="77777777" w:rsidR="002C1226" w:rsidRPr="004C4346" w:rsidRDefault="002C1226" w:rsidP="00C43C1A">
            <w:pPr>
              <w:tabs>
                <w:tab w:val="clear" w:pos="5103"/>
              </w:tabs>
              <w:spacing w:before="0" w:after="0"/>
              <w:rPr>
                <w:rFonts w:cs="Arial"/>
                <w:color w:val="000000"/>
                <w:lang w:val="en-US"/>
              </w:rPr>
            </w:pPr>
            <w:r w:rsidRPr="004C4346">
              <w:rPr>
                <w:rFonts w:ascii="Segoe UI Symbol" w:hAnsi="Segoe UI Symbol" w:cs="Segoe UI Symbol"/>
                <w:color w:val="000000"/>
                <w:lang w:val="en-US"/>
              </w:rPr>
              <w:t>☐</w:t>
            </w:r>
            <w:r w:rsidRPr="004C4346">
              <w:rPr>
                <w:rFonts w:cs="Arial"/>
                <w:color w:val="000000"/>
                <w:lang w:val="en-US"/>
              </w:rPr>
              <w:t xml:space="preserve"> Municipality of Clarington</w:t>
            </w:r>
          </w:p>
        </w:tc>
        <w:tc>
          <w:tcPr>
            <w:tcW w:w="5535" w:type="dxa"/>
            <w:gridSpan w:val="4"/>
            <w:shd w:val="clear" w:color="000000" w:fill="FFFFFF"/>
            <w:hideMark/>
          </w:tcPr>
          <w:p w14:paraId="6F21F6B7"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 </w:t>
            </w:r>
          </w:p>
          <w:p w14:paraId="0502C07F"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 </w:t>
            </w:r>
          </w:p>
        </w:tc>
      </w:tr>
      <w:tr w:rsidR="002C1226" w:rsidRPr="004C4346" w14:paraId="1412313D" w14:textId="77777777" w:rsidTr="00C43C1A">
        <w:trPr>
          <w:trHeight w:val="980"/>
        </w:trPr>
        <w:tc>
          <w:tcPr>
            <w:tcW w:w="550" w:type="dxa"/>
            <w:shd w:val="clear" w:color="000000" w:fill="FFFFFF"/>
            <w:noWrap/>
            <w:hideMark/>
          </w:tcPr>
          <w:p w14:paraId="62D48204"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 </w:t>
            </w:r>
          </w:p>
        </w:tc>
        <w:tc>
          <w:tcPr>
            <w:tcW w:w="3315" w:type="dxa"/>
            <w:shd w:val="clear" w:color="000000" w:fill="FFFFFF"/>
            <w:noWrap/>
            <w:hideMark/>
          </w:tcPr>
          <w:p w14:paraId="0D8CB756" w14:textId="77777777" w:rsidR="002C1226" w:rsidRPr="004C4346" w:rsidRDefault="002C1226" w:rsidP="00C43C1A">
            <w:pPr>
              <w:tabs>
                <w:tab w:val="clear" w:pos="5103"/>
              </w:tabs>
              <w:spacing w:before="0" w:after="0"/>
              <w:rPr>
                <w:rFonts w:cs="Arial"/>
                <w:color w:val="000000"/>
                <w:lang w:val="en-US"/>
              </w:rPr>
            </w:pPr>
            <w:r w:rsidRPr="004C4346">
              <w:rPr>
                <w:rFonts w:ascii="Segoe UI Symbol" w:hAnsi="Segoe UI Symbol" w:cs="Segoe UI Symbol"/>
                <w:color w:val="000000"/>
                <w:lang w:val="en-US"/>
              </w:rPr>
              <w:t>☐</w:t>
            </w:r>
            <w:r w:rsidRPr="004C4346">
              <w:rPr>
                <w:rFonts w:cs="Arial"/>
                <w:color w:val="000000"/>
                <w:lang w:val="en-US"/>
              </w:rPr>
              <w:t xml:space="preserve"> Township of Scugog</w:t>
            </w:r>
          </w:p>
        </w:tc>
        <w:tc>
          <w:tcPr>
            <w:tcW w:w="5535" w:type="dxa"/>
            <w:gridSpan w:val="4"/>
            <w:shd w:val="clear" w:color="000000" w:fill="FFFFFF"/>
            <w:hideMark/>
          </w:tcPr>
          <w:p w14:paraId="6A621696"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 </w:t>
            </w:r>
          </w:p>
          <w:p w14:paraId="5009691C"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 </w:t>
            </w:r>
          </w:p>
        </w:tc>
      </w:tr>
      <w:tr w:rsidR="002C1226" w:rsidRPr="004C4346" w14:paraId="3A71315F" w14:textId="77777777" w:rsidTr="00C43C1A">
        <w:trPr>
          <w:trHeight w:val="800"/>
        </w:trPr>
        <w:tc>
          <w:tcPr>
            <w:tcW w:w="550" w:type="dxa"/>
            <w:shd w:val="clear" w:color="000000" w:fill="FFFFFF"/>
            <w:noWrap/>
            <w:hideMark/>
          </w:tcPr>
          <w:p w14:paraId="18F7B160"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 </w:t>
            </w:r>
          </w:p>
        </w:tc>
        <w:tc>
          <w:tcPr>
            <w:tcW w:w="3315" w:type="dxa"/>
            <w:shd w:val="clear" w:color="000000" w:fill="FFFFFF"/>
            <w:noWrap/>
            <w:hideMark/>
          </w:tcPr>
          <w:p w14:paraId="715C7CE6" w14:textId="77777777" w:rsidR="002C1226" w:rsidRPr="004C4346" w:rsidRDefault="002C1226" w:rsidP="00C43C1A">
            <w:pPr>
              <w:tabs>
                <w:tab w:val="clear" w:pos="5103"/>
              </w:tabs>
              <w:spacing w:before="0" w:after="0"/>
              <w:rPr>
                <w:rFonts w:cs="Arial"/>
                <w:color w:val="000000"/>
                <w:lang w:val="en-US"/>
              </w:rPr>
            </w:pPr>
            <w:r w:rsidRPr="004C4346">
              <w:rPr>
                <w:rFonts w:ascii="Segoe UI Symbol" w:hAnsi="Segoe UI Symbol" w:cs="Segoe UI Symbol"/>
                <w:color w:val="000000"/>
                <w:lang w:val="en-US"/>
              </w:rPr>
              <w:t>☐</w:t>
            </w:r>
            <w:r w:rsidRPr="004C4346">
              <w:rPr>
                <w:rFonts w:cs="Arial"/>
                <w:color w:val="000000"/>
                <w:lang w:val="en-US"/>
              </w:rPr>
              <w:t xml:space="preserve"> Township of Uxbridge</w:t>
            </w:r>
          </w:p>
        </w:tc>
        <w:tc>
          <w:tcPr>
            <w:tcW w:w="5535" w:type="dxa"/>
            <w:gridSpan w:val="4"/>
            <w:shd w:val="clear" w:color="000000" w:fill="FFFFFF"/>
            <w:hideMark/>
          </w:tcPr>
          <w:p w14:paraId="04307945"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 </w:t>
            </w:r>
          </w:p>
          <w:p w14:paraId="52A90D54"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 </w:t>
            </w:r>
          </w:p>
        </w:tc>
      </w:tr>
      <w:tr w:rsidR="002C1226" w:rsidRPr="004C4346" w14:paraId="0C18E91D" w14:textId="77777777" w:rsidTr="00C43C1A">
        <w:trPr>
          <w:trHeight w:val="980"/>
        </w:trPr>
        <w:tc>
          <w:tcPr>
            <w:tcW w:w="550" w:type="dxa"/>
            <w:shd w:val="clear" w:color="000000" w:fill="FFFFFF"/>
            <w:noWrap/>
            <w:hideMark/>
          </w:tcPr>
          <w:p w14:paraId="237FEBE5"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 </w:t>
            </w:r>
          </w:p>
        </w:tc>
        <w:tc>
          <w:tcPr>
            <w:tcW w:w="3315" w:type="dxa"/>
            <w:shd w:val="clear" w:color="000000" w:fill="FFFFFF"/>
            <w:noWrap/>
            <w:hideMark/>
          </w:tcPr>
          <w:p w14:paraId="7D89769F" w14:textId="77777777" w:rsidR="002C1226" w:rsidRPr="004C4346" w:rsidRDefault="002C1226" w:rsidP="00C43C1A">
            <w:pPr>
              <w:tabs>
                <w:tab w:val="clear" w:pos="5103"/>
              </w:tabs>
              <w:spacing w:before="0" w:after="0"/>
              <w:rPr>
                <w:rFonts w:cs="Arial"/>
                <w:color w:val="000000"/>
                <w:lang w:val="en-US"/>
              </w:rPr>
            </w:pPr>
            <w:r w:rsidRPr="004C4346">
              <w:rPr>
                <w:rFonts w:ascii="Segoe UI Symbol" w:hAnsi="Segoe UI Symbol" w:cs="Segoe UI Symbol"/>
                <w:color w:val="000000"/>
                <w:lang w:val="en-US"/>
              </w:rPr>
              <w:t>☐</w:t>
            </w:r>
            <w:r w:rsidRPr="004C4346">
              <w:rPr>
                <w:rFonts w:cs="Arial"/>
                <w:color w:val="000000"/>
                <w:lang w:val="en-US"/>
              </w:rPr>
              <w:t xml:space="preserve"> Township of Brock</w:t>
            </w:r>
          </w:p>
        </w:tc>
        <w:tc>
          <w:tcPr>
            <w:tcW w:w="5535" w:type="dxa"/>
            <w:gridSpan w:val="4"/>
            <w:shd w:val="clear" w:color="000000" w:fill="FFFFFF"/>
            <w:hideMark/>
          </w:tcPr>
          <w:p w14:paraId="1D98A813"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 </w:t>
            </w:r>
          </w:p>
          <w:p w14:paraId="0474B38D"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 </w:t>
            </w:r>
          </w:p>
        </w:tc>
      </w:tr>
      <w:tr w:rsidR="002C1226" w:rsidRPr="004C4346" w14:paraId="37E195F9" w14:textId="77777777" w:rsidTr="00C43C1A">
        <w:trPr>
          <w:gridAfter w:val="1"/>
          <w:wAfter w:w="8" w:type="dxa"/>
          <w:trHeight w:val="315"/>
        </w:trPr>
        <w:tc>
          <w:tcPr>
            <w:tcW w:w="550" w:type="dxa"/>
            <w:shd w:val="clear" w:color="000000" w:fill="FFFFFF"/>
            <w:noWrap/>
            <w:hideMark/>
          </w:tcPr>
          <w:p w14:paraId="32B3BC8D"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lastRenderedPageBreak/>
              <w:t>1.3</w:t>
            </w:r>
          </w:p>
        </w:tc>
        <w:tc>
          <w:tcPr>
            <w:tcW w:w="6195" w:type="dxa"/>
            <w:gridSpan w:val="2"/>
            <w:shd w:val="clear" w:color="000000" w:fill="FFFFFF"/>
            <w:hideMark/>
          </w:tcPr>
          <w:p w14:paraId="34553DD9" w14:textId="77777777" w:rsidR="002C1226" w:rsidRPr="004C4346" w:rsidRDefault="002C1226" w:rsidP="00C43C1A">
            <w:pPr>
              <w:tabs>
                <w:tab w:val="clear" w:pos="5103"/>
              </w:tabs>
              <w:spacing w:before="0" w:after="0"/>
              <w:rPr>
                <w:rFonts w:cs="Arial"/>
                <w:color w:val="000000"/>
                <w:lang w:val="en-US"/>
              </w:rPr>
            </w:pPr>
            <w:r w:rsidRPr="004C4346">
              <w:rPr>
                <w:rFonts w:cs="Arial"/>
                <w:color w:val="000000"/>
                <w:lang w:val="en-US"/>
              </w:rPr>
              <w:t>Summarize your experience providing dry-cleaning services to law enforcement or similar organizations.</w:t>
            </w:r>
          </w:p>
        </w:tc>
        <w:tc>
          <w:tcPr>
            <w:tcW w:w="1270" w:type="dxa"/>
            <w:shd w:val="clear" w:color="000000" w:fill="FFFFFF"/>
            <w:hideMark/>
          </w:tcPr>
          <w:p w14:paraId="45327264"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10</w:t>
            </w:r>
          </w:p>
        </w:tc>
        <w:tc>
          <w:tcPr>
            <w:tcW w:w="1377" w:type="dxa"/>
            <w:shd w:val="clear" w:color="000000" w:fill="FFFFFF"/>
            <w:hideMark/>
          </w:tcPr>
          <w:p w14:paraId="3B5B47E3"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 </w:t>
            </w:r>
          </w:p>
        </w:tc>
      </w:tr>
      <w:tr w:rsidR="002C1226" w:rsidRPr="004C4346" w14:paraId="1A3BA5D0" w14:textId="77777777" w:rsidTr="00C43C1A">
        <w:trPr>
          <w:trHeight w:val="2987"/>
        </w:trPr>
        <w:tc>
          <w:tcPr>
            <w:tcW w:w="550" w:type="dxa"/>
            <w:shd w:val="clear" w:color="000000" w:fill="FFFFFF"/>
            <w:noWrap/>
            <w:hideMark/>
          </w:tcPr>
          <w:p w14:paraId="6443485F" w14:textId="77777777" w:rsidR="002C1226" w:rsidRPr="004C4346" w:rsidRDefault="002C1226" w:rsidP="00C43C1A">
            <w:pPr>
              <w:tabs>
                <w:tab w:val="clear" w:pos="5103"/>
              </w:tabs>
              <w:spacing w:before="0" w:after="0"/>
              <w:rPr>
                <w:rFonts w:cs="Arial"/>
                <w:color w:val="000000"/>
                <w:lang w:val="en-US"/>
              </w:rPr>
            </w:pPr>
          </w:p>
        </w:tc>
        <w:tc>
          <w:tcPr>
            <w:tcW w:w="8850" w:type="dxa"/>
            <w:gridSpan w:val="5"/>
            <w:shd w:val="clear" w:color="000000" w:fill="FFFFFF"/>
          </w:tcPr>
          <w:p w14:paraId="6EA14556" w14:textId="761475C0" w:rsidR="00975231" w:rsidRDefault="00975231" w:rsidP="00975231">
            <w:pPr>
              <w:tabs>
                <w:tab w:val="clear" w:pos="5103"/>
              </w:tabs>
              <w:spacing w:before="0" w:after="0"/>
              <w:rPr>
                <w:rFonts w:cs="Arial"/>
                <w:color w:val="000000"/>
                <w:lang w:val="en-US"/>
              </w:rPr>
            </w:pPr>
            <w:r w:rsidRPr="00975231">
              <w:rPr>
                <w:rFonts w:cs="Arial"/>
                <w:color w:val="000000"/>
                <w:lang w:val="en-US"/>
              </w:rPr>
              <w:t xml:space="preserve">Our organization has significant experience providing dry-cleaning, laundering, alterations, and specialized uniform-care services to law enforcement and comparable public-sector organizations.  Over the years, we have supported agencies that require consistent garment presentation, strict adherence to quality standards, and reliable turnaround times to accommodate a 24/7 operational environment. </w:t>
            </w:r>
          </w:p>
          <w:p w14:paraId="2B233B82" w14:textId="77777777" w:rsidR="006A2363" w:rsidRPr="00975231" w:rsidRDefault="006A2363" w:rsidP="00975231">
            <w:pPr>
              <w:tabs>
                <w:tab w:val="clear" w:pos="5103"/>
              </w:tabs>
              <w:spacing w:before="0" w:after="0"/>
              <w:rPr>
                <w:rFonts w:cs="Arial"/>
                <w:color w:val="000000"/>
                <w:lang w:val="en-US"/>
              </w:rPr>
            </w:pPr>
          </w:p>
          <w:p w14:paraId="1CDC2AE9" w14:textId="31D8C1D3" w:rsidR="00975231" w:rsidRDefault="00975231" w:rsidP="00975231">
            <w:pPr>
              <w:tabs>
                <w:tab w:val="clear" w:pos="5103"/>
              </w:tabs>
              <w:spacing w:before="0" w:after="0"/>
              <w:rPr>
                <w:rFonts w:cs="Arial"/>
                <w:color w:val="000000"/>
                <w:lang w:val="en-US"/>
              </w:rPr>
            </w:pPr>
            <w:r w:rsidRPr="00975231">
              <w:rPr>
                <w:rFonts w:cs="Arial"/>
                <w:color w:val="000000"/>
                <w:lang w:val="en-US"/>
              </w:rPr>
              <w:t>Our work with law enforcement includes the care and processing of a wide range of uniform items such as duty shirts, trousers, outerwear, high-visibility garments, and specialty pieces requiring delicate handling or specific cleaning protocols.  We understand that law-enforcement uniforms must meet high standards of appearance, durability, and safety and our internal quality-assurance procedures are designed to uphold those expectations.</w:t>
            </w:r>
          </w:p>
          <w:p w14:paraId="28C1508E" w14:textId="77777777" w:rsidR="006A2363" w:rsidRDefault="006A2363" w:rsidP="00975231">
            <w:pPr>
              <w:tabs>
                <w:tab w:val="clear" w:pos="5103"/>
              </w:tabs>
              <w:spacing w:before="0" w:after="0"/>
              <w:rPr>
                <w:rFonts w:cs="Arial"/>
                <w:color w:val="000000"/>
                <w:lang w:val="en-US"/>
              </w:rPr>
            </w:pPr>
          </w:p>
          <w:p w14:paraId="1B4B61EA" w14:textId="3A05469D" w:rsidR="00975231" w:rsidRDefault="00975231" w:rsidP="00975231">
            <w:pPr>
              <w:tabs>
                <w:tab w:val="clear" w:pos="5103"/>
              </w:tabs>
              <w:spacing w:before="0" w:after="0"/>
              <w:rPr>
                <w:rFonts w:cs="Arial"/>
                <w:color w:val="000000"/>
                <w:lang w:val="en-US"/>
              </w:rPr>
            </w:pPr>
            <w:r>
              <w:rPr>
                <w:rFonts w:cs="Arial"/>
                <w:color w:val="000000"/>
                <w:lang w:val="en-US"/>
              </w:rPr>
              <w:t xml:space="preserve">To support the shift-based nature of policing, our services locations operate according to mall-mandated hours, enabling officers and civilian staff working various shifts to drop off and pick up uniforms at times convenient to their schedules and days off.  Additionally, our centralized production model, barcode-based tracking, and established chain-of-custody process ensure accuracy, security, and accountability for every garment.  </w:t>
            </w:r>
          </w:p>
          <w:p w14:paraId="6EC290F6" w14:textId="77777777" w:rsidR="006A2363" w:rsidRDefault="006A2363" w:rsidP="00975231">
            <w:pPr>
              <w:tabs>
                <w:tab w:val="clear" w:pos="5103"/>
              </w:tabs>
              <w:spacing w:before="0" w:after="0"/>
              <w:rPr>
                <w:rFonts w:cs="Arial"/>
                <w:color w:val="000000"/>
                <w:lang w:val="en-US"/>
              </w:rPr>
            </w:pPr>
          </w:p>
          <w:p w14:paraId="51E8A397" w14:textId="1B2A0972" w:rsidR="00975231" w:rsidRDefault="00975231" w:rsidP="00975231">
            <w:pPr>
              <w:tabs>
                <w:tab w:val="clear" w:pos="5103"/>
              </w:tabs>
              <w:spacing w:before="0" w:after="0"/>
              <w:rPr>
                <w:rFonts w:cs="Arial"/>
                <w:color w:val="000000"/>
                <w:lang w:val="en-US"/>
              </w:rPr>
            </w:pPr>
            <w:r>
              <w:rPr>
                <w:rFonts w:cs="Arial"/>
                <w:color w:val="000000"/>
                <w:lang w:val="en-US"/>
              </w:rPr>
              <w:t xml:space="preserve">We have extensive experience managing corporate charge accounts, uniform programs, and customized service requirements for large organizations.  This includes coordinating pick-up and delivery schedules, maintaining detailed service logs, and meeting stringent service-level expectations.  </w:t>
            </w:r>
          </w:p>
          <w:p w14:paraId="6B218E3D" w14:textId="77777777" w:rsidR="006A2363" w:rsidRDefault="006A2363" w:rsidP="00975231">
            <w:pPr>
              <w:tabs>
                <w:tab w:val="clear" w:pos="5103"/>
              </w:tabs>
              <w:spacing w:before="0" w:after="0"/>
              <w:rPr>
                <w:rFonts w:cs="Arial"/>
                <w:color w:val="000000"/>
                <w:lang w:val="en-US"/>
              </w:rPr>
            </w:pPr>
          </w:p>
          <w:p w14:paraId="7495F2A7" w14:textId="3D8A5A7F" w:rsidR="00975231" w:rsidRPr="00975231" w:rsidRDefault="00975231" w:rsidP="00975231">
            <w:pPr>
              <w:tabs>
                <w:tab w:val="clear" w:pos="5103"/>
              </w:tabs>
              <w:spacing w:before="0" w:after="0"/>
              <w:rPr>
                <w:rFonts w:cs="Arial"/>
                <w:color w:val="000000"/>
                <w:lang w:val="en-US"/>
              </w:rPr>
            </w:pPr>
            <w:r>
              <w:rPr>
                <w:rFonts w:cs="Arial"/>
                <w:color w:val="000000"/>
                <w:lang w:val="en-US"/>
              </w:rPr>
              <w:t xml:space="preserve">Our team is accustomed to working collaboratively with procurement, operations, and administrative groups within law-enforcement settings to support both operational readiness and budgetary controls.  </w:t>
            </w:r>
          </w:p>
          <w:p w14:paraId="043C5954" w14:textId="415CB6C3"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 </w:t>
            </w:r>
          </w:p>
        </w:tc>
      </w:tr>
      <w:tr w:rsidR="002C1226" w:rsidRPr="004C4346" w14:paraId="3A4E76A4" w14:textId="77777777" w:rsidTr="00C43C1A">
        <w:trPr>
          <w:gridAfter w:val="1"/>
          <w:wAfter w:w="8" w:type="dxa"/>
          <w:trHeight w:val="315"/>
        </w:trPr>
        <w:tc>
          <w:tcPr>
            <w:tcW w:w="550" w:type="dxa"/>
            <w:shd w:val="clear" w:color="000000" w:fill="F2F2F2"/>
            <w:noWrap/>
            <w:hideMark/>
          </w:tcPr>
          <w:p w14:paraId="7D54DC2C"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2</w:t>
            </w:r>
          </w:p>
        </w:tc>
        <w:tc>
          <w:tcPr>
            <w:tcW w:w="6195" w:type="dxa"/>
            <w:gridSpan w:val="2"/>
            <w:shd w:val="clear" w:color="000000" w:fill="F2F2F2"/>
            <w:noWrap/>
            <w:hideMark/>
          </w:tcPr>
          <w:p w14:paraId="3B8F8C5B" w14:textId="77777777" w:rsidR="002C1226" w:rsidRPr="004C4346" w:rsidRDefault="002C1226" w:rsidP="00C43C1A">
            <w:pPr>
              <w:tabs>
                <w:tab w:val="clear" w:pos="5103"/>
              </w:tabs>
              <w:spacing w:before="0" w:after="0"/>
              <w:rPr>
                <w:rFonts w:cs="Arial"/>
                <w:b/>
                <w:bCs/>
                <w:color w:val="000000"/>
                <w:lang w:val="en-US"/>
              </w:rPr>
            </w:pPr>
            <w:r w:rsidRPr="004C4346">
              <w:rPr>
                <w:rFonts w:cs="Arial"/>
                <w:b/>
                <w:bCs/>
                <w:color w:val="000000"/>
                <w:lang w:val="en-US"/>
              </w:rPr>
              <w:t>Service Capability &amp; Coverage</w:t>
            </w:r>
          </w:p>
        </w:tc>
        <w:tc>
          <w:tcPr>
            <w:tcW w:w="1270" w:type="dxa"/>
            <w:shd w:val="clear" w:color="000000" w:fill="F2F2F2"/>
            <w:hideMark/>
          </w:tcPr>
          <w:p w14:paraId="0D084904"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10</w:t>
            </w:r>
          </w:p>
        </w:tc>
        <w:tc>
          <w:tcPr>
            <w:tcW w:w="1377" w:type="dxa"/>
            <w:shd w:val="clear" w:color="000000" w:fill="F2F2F2"/>
            <w:hideMark/>
          </w:tcPr>
          <w:p w14:paraId="11E5DCA6"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N/A</w:t>
            </w:r>
          </w:p>
        </w:tc>
      </w:tr>
      <w:tr w:rsidR="002C1226" w:rsidRPr="004C4346" w14:paraId="0D59A89E" w14:textId="77777777" w:rsidTr="00C43C1A">
        <w:trPr>
          <w:gridAfter w:val="1"/>
          <w:wAfter w:w="8" w:type="dxa"/>
          <w:trHeight w:val="900"/>
        </w:trPr>
        <w:tc>
          <w:tcPr>
            <w:tcW w:w="550" w:type="dxa"/>
            <w:shd w:val="clear" w:color="000000" w:fill="FFFFFF"/>
            <w:noWrap/>
            <w:hideMark/>
          </w:tcPr>
          <w:p w14:paraId="6F2A3D1A"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2.1</w:t>
            </w:r>
          </w:p>
        </w:tc>
        <w:tc>
          <w:tcPr>
            <w:tcW w:w="6195" w:type="dxa"/>
            <w:gridSpan w:val="2"/>
            <w:shd w:val="clear" w:color="000000" w:fill="FFFFFF"/>
            <w:hideMark/>
          </w:tcPr>
          <w:p w14:paraId="4277123F" w14:textId="77777777" w:rsidR="002C1226" w:rsidRPr="004C4346" w:rsidRDefault="002C1226" w:rsidP="00C43C1A">
            <w:pPr>
              <w:tabs>
                <w:tab w:val="clear" w:pos="5103"/>
              </w:tabs>
              <w:spacing w:before="0" w:after="0"/>
              <w:rPr>
                <w:rFonts w:cs="Arial"/>
                <w:color w:val="000000"/>
                <w:lang w:val="en-US"/>
              </w:rPr>
            </w:pPr>
            <w:r w:rsidRPr="004C4346">
              <w:rPr>
                <w:rFonts w:cs="Arial"/>
                <w:color w:val="000000"/>
                <w:lang w:val="en-US"/>
              </w:rPr>
              <w:t>Describe your facility’s capacity to handle uniform and workwear dry-cleaning volumes for DRPS personnel. Include average turnaround time per garment.</w:t>
            </w:r>
          </w:p>
        </w:tc>
        <w:tc>
          <w:tcPr>
            <w:tcW w:w="1270" w:type="dxa"/>
            <w:shd w:val="clear" w:color="000000" w:fill="FFFFFF"/>
            <w:hideMark/>
          </w:tcPr>
          <w:p w14:paraId="6D03C1D7"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10</w:t>
            </w:r>
          </w:p>
        </w:tc>
        <w:tc>
          <w:tcPr>
            <w:tcW w:w="1377" w:type="dxa"/>
            <w:shd w:val="clear" w:color="000000" w:fill="FFFFFF"/>
            <w:hideMark/>
          </w:tcPr>
          <w:p w14:paraId="443055D5"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 </w:t>
            </w:r>
          </w:p>
        </w:tc>
      </w:tr>
      <w:tr w:rsidR="002C1226" w:rsidRPr="004C4346" w14:paraId="2C7B412F" w14:textId="77777777" w:rsidTr="00C43C1A">
        <w:trPr>
          <w:trHeight w:val="2447"/>
        </w:trPr>
        <w:tc>
          <w:tcPr>
            <w:tcW w:w="550" w:type="dxa"/>
            <w:shd w:val="clear" w:color="000000" w:fill="FFFFFF"/>
            <w:noWrap/>
          </w:tcPr>
          <w:p w14:paraId="43A67FE1" w14:textId="77777777" w:rsidR="002C1226" w:rsidRPr="004C4346" w:rsidRDefault="002C1226" w:rsidP="00C43C1A">
            <w:pPr>
              <w:tabs>
                <w:tab w:val="clear" w:pos="5103"/>
              </w:tabs>
              <w:spacing w:before="0" w:after="0"/>
              <w:jc w:val="center"/>
              <w:rPr>
                <w:rFonts w:cs="Arial"/>
                <w:color w:val="000000"/>
                <w:lang w:val="en-US"/>
              </w:rPr>
            </w:pPr>
          </w:p>
        </w:tc>
        <w:tc>
          <w:tcPr>
            <w:tcW w:w="8850" w:type="dxa"/>
            <w:gridSpan w:val="5"/>
            <w:shd w:val="clear" w:color="000000" w:fill="FFFFFF"/>
          </w:tcPr>
          <w:p w14:paraId="664E864C" w14:textId="0ABA6E34" w:rsidR="002C1226" w:rsidRDefault="00B559AF" w:rsidP="00B559AF">
            <w:pPr>
              <w:tabs>
                <w:tab w:val="clear" w:pos="5103"/>
              </w:tabs>
              <w:spacing w:before="0" w:after="0"/>
              <w:rPr>
                <w:rFonts w:cs="Arial"/>
                <w:color w:val="000000"/>
                <w:lang w:val="en-US"/>
              </w:rPr>
            </w:pPr>
            <w:proofErr w:type="gramStart"/>
            <w:r w:rsidRPr="00B559AF">
              <w:rPr>
                <w:rFonts w:cs="Arial"/>
                <w:color w:val="000000"/>
                <w:lang w:val="en-US"/>
              </w:rPr>
              <w:t>Stitch it</w:t>
            </w:r>
            <w:proofErr w:type="gramEnd"/>
            <w:r w:rsidRPr="00B559AF">
              <w:rPr>
                <w:rFonts w:cs="Arial"/>
                <w:color w:val="000000"/>
                <w:lang w:val="en-US"/>
              </w:rPr>
              <w:t xml:space="preserve"> operates a centralized production facility that is fully equipped to manage high-volume dry-cleaning and laundering requirements for uniformed personnel, including Halton and Peel Police Services</w:t>
            </w:r>
            <w:r w:rsidR="006A2363">
              <w:rPr>
                <w:rFonts w:cs="Arial"/>
                <w:color w:val="000000"/>
                <w:lang w:val="en-US"/>
              </w:rPr>
              <w:t>, Durham Region Paramedics</w:t>
            </w:r>
            <w:r w:rsidRPr="00B559AF">
              <w:rPr>
                <w:rFonts w:cs="Arial"/>
                <w:color w:val="000000"/>
                <w:lang w:val="en-US"/>
              </w:rPr>
              <w:t>.  The facility is designed to support consistent, large-scale garment processing with dedicated workflows for uniforms and workwear to ensure quality, accuracy, and efficiency.</w:t>
            </w:r>
          </w:p>
          <w:p w14:paraId="0EC68977" w14:textId="77777777" w:rsidR="006A2363" w:rsidRPr="00B559AF" w:rsidRDefault="006A2363" w:rsidP="00B559AF">
            <w:pPr>
              <w:tabs>
                <w:tab w:val="clear" w:pos="5103"/>
              </w:tabs>
              <w:spacing w:before="0" w:after="0"/>
              <w:rPr>
                <w:rFonts w:cs="Arial"/>
                <w:color w:val="000000"/>
                <w:lang w:val="en-US"/>
              </w:rPr>
            </w:pPr>
          </w:p>
          <w:p w14:paraId="4BC74B8D" w14:textId="4B4008C3" w:rsidR="00B559AF" w:rsidRPr="00B559AF" w:rsidRDefault="00B559AF" w:rsidP="00B559AF">
            <w:pPr>
              <w:tabs>
                <w:tab w:val="clear" w:pos="5103"/>
              </w:tabs>
              <w:spacing w:before="0" w:after="0"/>
              <w:rPr>
                <w:rFonts w:cs="Arial"/>
                <w:color w:val="000000"/>
                <w:lang w:val="en-US"/>
              </w:rPr>
            </w:pPr>
            <w:r w:rsidRPr="00B559AF">
              <w:rPr>
                <w:rFonts w:cs="Arial"/>
                <w:color w:val="000000"/>
                <w:lang w:val="en-US"/>
              </w:rPr>
              <w:t xml:space="preserve">Our equipment mix includes </w:t>
            </w:r>
            <w:r w:rsidR="00244707" w:rsidRPr="00B559AF">
              <w:rPr>
                <w:rFonts w:cs="Arial"/>
                <w:color w:val="000000"/>
                <w:lang w:val="en-US"/>
              </w:rPr>
              <w:t>commercial grade</w:t>
            </w:r>
            <w:r w:rsidRPr="00B559AF">
              <w:rPr>
                <w:rFonts w:cs="Arial"/>
                <w:color w:val="000000"/>
                <w:lang w:val="en-US"/>
              </w:rPr>
              <w:t xml:space="preserve"> cleaning systems, finishing equipment, and automated inspection processes that enable us to maintain high throughput while preserving the integrity and longevity of uniform garments.  </w:t>
            </w:r>
          </w:p>
          <w:p w14:paraId="0635C905" w14:textId="44D6D229" w:rsidR="00B559AF" w:rsidRDefault="00B559AF" w:rsidP="00B559AF">
            <w:pPr>
              <w:tabs>
                <w:tab w:val="clear" w:pos="5103"/>
              </w:tabs>
              <w:spacing w:before="0" w:after="0"/>
              <w:rPr>
                <w:rFonts w:cs="Arial"/>
                <w:color w:val="000000"/>
                <w:lang w:val="en-US"/>
              </w:rPr>
            </w:pPr>
            <w:r w:rsidRPr="00B559AF">
              <w:rPr>
                <w:rFonts w:cs="Arial"/>
                <w:color w:val="000000"/>
                <w:lang w:val="en-US"/>
              </w:rPr>
              <w:lastRenderedPageBreak/>
              <w:t>All items are tracked through our tagging and tracking system, ensuring clear chain of custody, accurate detailed billing, and real-time visibility of garment status.  This system allows us to effectively manage volume while maintain</w:t>
            </w:r>
            <w:r>
              <w:rPr>
                <w:rFonts w:cs="Arial"/>
                <w:color w:val="000000"/>
                <w:lang w:val="en-US"/>
              </w:rPr>
              <w:t>ing</w:t>
            </w:r>
            <w:r w:rsidRPr="00B559AF">
              <w:rPr>
                <w:rFonts w:cs="Arial"/>
                <w:color w:val="000000"/>
                <w:lang w:val="en-US"/>
              </w:rPr>
              <w:t xml:space="preserve"> predictable turnaround times. </w:t>
            </w:r>
          </w:p>
          <w:p w14:paraId="645E746E" w14:textId="77777777" w:rsidR="006A2363" w:rsidRPr="00B559AF" w:rsidRDefault="006A2363" w:rsidP="00B559AF">
            <w:pPr>
              <w:tabs>
                <w:tab w:val="clear" w:pos="5103"/>
              </w:tabs>
              <w:spacing w:before="0" w:after="0"/>
              <w:rPr>
                <w:rFonts w:cs="Arial"/>
                <w:color w:val="000000"/>
                <w:lang w:val="en-US"/>
              </w:rPr>
            </w:pPr>
          </w:p>
          <w:p w14:paraId="18C56B76" w14:textId="6300625D" w:rsidR="00B559AF" w:rsidRDefault="00B559AF" w:rsidP="00B559AF">
            <w:pPr>
              <w:tabs>
                <w:tab w:val="clear" w:pos="5103"/>
              </w:tabs>
              <w:spacing w:before="0" w:after="0"/>
              <w:rPr>
                <w:rFonts w:cs="Arial"/>
                <w:color w:val="000000"/>
                <w:lang w:val="en-US"/>
              </w:rPr>
            </w:pPr>
            <w:r w:rsidRPr="00B559AF">
              <w:rPr>
                <w:rFonts w:cs="Arial"/>
                <w:color w:val="000000"/>
                <w:lang w:val="en-US"/>
              </w:rPr>
              <w:t xml:space="preserve">Our standard turnaround time for uniform garments is </w:t>
            </w:r>
            <w:r w:rsidR="006A2363">
              <w:rPr>
                <w:rFonts w:cs="Arial"/>
                <w:color w:val="000000"/>
                <w:lang w:val="en-US"/>
              </w:rPr>
              <w:t xml:space="preserve">(3) business days from </w:t>
            </w:r>
            <w:r w:rsidR="00244707">
              <w:rPr>
                <w:rFonts w:cs="Arial"/>
                <w:color w:val="000000"/>
                <w:lang w:val="en-US"/>
              </w:rPr>
              <w:t>items</w:t>
            </w:r>
            <w:r w:rsidR="006A2363">
              <w:rPr>
                <w:rFonts w:cs="Arial"/>
                <w:color w:val="000000"/>
                <w:lang w:val="en-US"/>
              </w:rPr>
              <w:t xml:space="preserve"> drop off</w:t>
            </w:r>
            <w:r w:rsidRPr="00B559AF">
              <w:rPr>
                <w:rFonts w:cs="Arial"/>
                <w:color w:val="000000"/>
                <w:lang w:val="en-US"/>
              </w:rPr>
              <w:t xml:space="preserve">. </w:t>
            </w:r>
            <w:r w:rsidR="006A2363">
              <w:rPr>
                <w:rFonts w:cs="Arial"/>
                <w:color w:val="000000"/>
                <w:lang w:val="en-US"/>
              </w:rPr>
              <w:t xml:space="preserve">No more than (5) business days under normal operating conditions. </w:t>
            </w:r>
            <w:r w:rsidRPr="00B559AF">
              <w:rPr>
                <w:rFonts w:cs="Arial"/>
                <w:color w:val="000000"/>
                <w:lang w:val="en-US"/>
              </w:rPr>
              <w:t xml:space="preserve">For urgent needs, we can accommodate prioritized processing upon request to support operational readiness. </w:t>
            </w:r>
          </w:p>
          <w:p w14:paraId="68691AAC" w14:textId="77777777" w:rsidR="006A2363" w:rsidRDefault="006A2363" w:rsidP="00B559AF">
            <w:pPr>
              <w:tabs>
                <w:tab w:val="clear" w:pos="5103"/>
              </w:tabs>
              <w:spacing w:before="0" w:after="0"/>
              <w:rPr>
                <w:rFonts w:cs="Arial"/>
                <w:color w:val="000000"/>
                <w:lang w:val="en-US"/>
              </w:rPr>
            </w:pPr>
          </w:p>
          <w:p w14:paraId="6584A358" w14:textId="3722F8BD" w:rsidR="00B559AF" w:rsidRPr="00B559AF" w:rsidRDefault="00B559AF" w:rsidP="00B559AF">
            <w:pPr>
              <w:tabs>
                <w:tab w:val="clear" w:pos="5103"/>
              </w:tabs>
              <w:spacing w:before="0" w:after="0"/>
              <w:rPr>
                <w:rFonts w:cs="Arial"/>
                <w:color w:val="000000"/>
                <w:lang w:val="en-US"/>
              </w:rPr>
            </w:pPr>
            <w:r>
              <w:rPr>
                <w:rFonts w:cs="Arial"/>
                <w:color w:val="000000"/>
                <w:lang w:val="en-US"/>
              </w:rPr>
              <w:t xml:space="preserve">Overall, the combination of our centralized production model, scalable capacity, experienced staff, and quality-assurance procedures ensures that DRPS uniform and workwear volumes can be handled reliably, consistently, and with the expected level of professionalism. </w:t>
            </w:r>
          </w:p>
        </w:tc>
      </w:tr>
      <w:tr w:rsidR="002C1226" w:rsidRPr="004C4346" w14:paraId="14C0472D" w14:textId="77777777" w:rsidTr="00C43C1A">
        <w:trPr>
          <w:gridAfter w:val="1"/>
          <w:wAfter w:w="8" w:type="dxa"/>
          <w:trHeight w:val="315"/>
        </w:trPr>
        <w:tc>
          <w:tcPr>
            <w:tcW w:w="550" w:type="dxa"/>
            <w:shd w:val="clear" w:color="000000" w:fill="F2F2F2"/>
            <w:noWrap/>
            <w:hideMark/>
          </w:tcPr>
          <w:p w14:paraId="0F80763A"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lastRenderedPageBreak/>
              <w:t>3</w:t>
            </w:r>
          </w:p>
        </w:tc>
        <w:tc>
          <w:tcPr>
            <w:tcW w:w="6195" w:type="dxa"/>
            <w:gridSpan w:val="2"/>
            <w:shd w:val="clear" w:color="000000" w:fill="F2F2F2"/>
            <w:hideMark/>
          </w:tcPr>
          <w:p w14:paraId="4E4453DB" w14:textId="77777777" w:rsidR="002C1226" w:rsidRPr="004C4346" w:rsidRDefault="002C1226" w:rsidP="00C43C1A">
            <w:pPr>
              <w:tabs>
                <w:tab w:val="clear" w:pos="5103"/>
              </w:tabs>
              <w:spacing w:before="0" w:after="0"/>
              <w:rPr>
                <w:rFonts w:cs="Arial"/>
                <w:b/>
                <w:bCs/>
                <w:color w:val="000000"/>
                <w:lang w:val="en-US"/>
              </w:rPr>
            </w:pPr>
            <w:r w:rsidRPr="004C4346">
              <w:rPr>
                <w:rFonts w:cs="Arial"/>
                <w:b/>
                <w:bCs/>
                <w:color w:val="000000"/>
                <w:lang w:val="en-US"/>
              </w:rPr>
              <w:t>Quality Assurance &amp; Garment Care</w:t>
            </w:r>
          </w:p>
        </w:tc>
        <w:tc>
          <w:tcPr>
            <w:tcW w:w="1270" w:type="dxa"/>
            <w:shd w:val="clear" w:color="000000" w:fill="F2F2F2"/>
            <w:hideMark/>
          </w:tcPr>
          <w:p w14:paraId="2E51C8A9"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10</w:t>
            </w:r>
          </w:p>
        </w:tc>
        <w:tc>
          <w:tcPr>
            <w:tcW w:w="1377" w:type="dxa"/>
            <w:shd w:val="clear" w:color="000000" w:fill="F2F2F2"/>
            <w:hideMark/>
          </w:tcPr>
          <w:p w14:paraId="128BB58B"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N/A</w:t>
            </w:r>
          </w:p>
        </w:tc>
      </w:tr>
      <w:tr w:rsidR="002C1226" w:rsidRPr="004C4346" w14:paraId="519E19D8" w14:textId="77777777" w:rsidTr="00C43C1A">
        <w:trPr>
          <w:gridAfter w:val="1"/>
          <w:wAfter w:w="8" w:type="dxa"/>
          <w:trHeight w:val="600"/>
        </w:trPr>
        <w:tc>
          <w:tcPr>
            <w:tcW w:w="550" w:type="dxa"/>
            <w:shd w:val="clear" w:color="000000" w:fill="FFFFFF"/>
            <w:noWrap/>
            <w:hideMark/>
          </w:tcPr>
          <w:p w14:paraId="2F774D3C"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3.1</w:t>
            </w:r>
          </w:p>
        </w:tc>
        <w:tc>
          <w:tcPr>
            <w:tcW w:w="6195" w:type="dxa"/>
            <w:gridSpan w:val="2"/>
            <w:shd w:val="clear" w:color="000000" w:fill="FFFFFF"/>
            <w:hideMark/>
          </w:tcPr>
          <w:p w14:paraId="0EDAC001" w14:textId="77777777" w:rsidR="002C1226" w:rsidRPr="004C4346" w:rsidRDefault="002C1226" w:rsidP="00C43C1A">
            <w:pPr>
              <w:tabs>
                <w:tab w:val="clear" w:pos="5103"/>
              </w:tabs>
              <w:spacing w:before="0" w:after="0"/>
              <w:rPr>
                <w:rFonts w:cs="Arial"/>
                <w:color w:val="000000"/>
                <w:lang w:val="en-US"/>
              </w:rPr>
            </w:pPr>
            <w:r w:rsidRPr="004C4346">
              <w:rPr>
                <w:rFonts w:cs="Arial"/>
                <w:color w:val="000000"/>
                <w:lang w:val="en-US"/>
              </w:rPr>
              <w:t>How do you handle specialty garments (e.g., tactical gear, reflective materials, insignia)?</w:t>
            </w:r>
          </w:p>
        </w:tc>
        <w:tc>
          <w:tcPr>
            <w:tcW w:w="1270" w:type="dxa"/>
            <w:shd w:val="clear" w:color="000000" w:fill="FFFFFF"/>
            <w:hideMark/>
          </w:tcPr>
          <w:p w14:paraId="7904AB98"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5</w:t>
            </w:r>
          </w:p>
        </w:tc>
        <w:tc>
          <w:tcPr>
            <w:tcW w:w="1377" w:type="dxa"/>
            <w:shd w:val="clear" w:color="000000" w:fill="FFFFFF"/>
            <w:hideMark/>
          </w:tcPr>
          <w:p w14:paraId="4337E021"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 </w:t>
            </w:r>
          </w:p>
        </w:tc>
      </w:tr>
      <w:tr w:rsidR="002C1226" w:rsidRPr="004C4346" w14:paraId="78B28613" w14:textId="77777777" w:rsidTr="00C43C1A">
        <w:trPr>
          <w:trHeight w:val="2438"/>
        </w:trPr>
        <w:tc>
          <w:tcPr>
            <w:tcW w:w="550" w:type="dxa"/>
            <w:shd w:val="clear" w:color="000000" w:fill="FFFFFF"/>
            <w:noWrap/>
          </w:tcPr>
          <w:p w14:paraId="395254BA" w14:textId="77777777" w:rsidR="002C1226" w:rsidRPr="004C4346" w:rsidRDefault="002C1226" w:rsidP="00C43C1A">
            <w:pPr>
              <w:tabs>
                <w:tab w:val="clear" w:pos="5103"/>
              </w:tabs>
              <w:spacing w:before="0" w:after="0"/>
              <w:jc w:val="center"/>
              <w:rPr>
                <w:rFonts w:cs="Arial"/>
                <w:color w:val="000000"/>
                <w:lang w:val="en-US"/>
              </w:rPr>
            </w:pPr>
          </w:p>
        </w:tc>
        <w:tc>
          <w:tcPr>
            <w:tcW w:w="8850" w:type="dxa"/>
            <w:gridSpan w:val="5"/>
            <w:shd w:val="clear" w:color="000000" w:fill="FFFFFF"/>
          </w:tcPr>
          <w:p w14:paraId="30981DC9" w14:textId="77777777" w:rsidR="006A2363" w:rsidRDefault="00E2655C" w:rsidP="00E2655C">
            <w:pPr>
              <w:tabs>
                <w:tab w:val="clear" w:pos="5103"/>
              </w:tabs>
              <w:spacing w:before="0" w:after="0"/>
              <w:rPr>
                <w:rFonts w:cs="Arial"/>
                <w:color w:val="000000"/>
                <w:lang w:val="en-US"/>
              </w:rPr>
            </w:pPr>
            <w:r w:rsidRPr="00E2655C">
              <w:rPr>
                <w:rFonts w:cs="Arial"/>
                <w:color w:val="000000"/>
                <w:lang w:val="en-US"/>
              </w:rPr>
              <w:t>Our organization follows specialized cleaning protocols for garments that require additional care, including tactical gear, reflective materials, crested uniforms, fire retardant, and items with sewn or heat-applied insignia. These items are processed separately from standard garments to ensure their structural integrity, function, and appearance are preserved.</w:t>
            </w:r>
          </w:p>
          <w:p w14:paraId="0AFCC05C" w14:textId="23312D00" w:rsidR="002C1226" w:rsidRDefault="00E2655C" w:rsidP="00E2655C">
            <w:pPr>
              <w:tabs>
                <w:tab w:val="clear" w:pos="5103"/>
              </w:tabs>
              <w:spacing w:before="0" w:after="0"/>
              <w:rPr>
                <w:rFonts w:cs="Arial"/>
                <w:color w:val="000000"/>
                <w:lang w:val="en-US"/>
              </w:rPr>
            </w:pPr>
            <w:r w:rsidRPr="00E2655C">
              <w:rPr>
                <w:rFonts w:cs="Arial"/>
                <w:color w:val="000000"/>
                <w:lang w:val="en-US"/>
              </w:rPr>
              <w:t xml:space="preserve">  </w:t>
            </w:r>
          </w:p>
          <w:p w14:paraId="30948753" w14:textId="302B7CF2" w:rsidR="00E2655C" w:rsidRDefault="00E2655C" w:rsidP="00E2655C">
            <w:pPr>
              <w:tabs>
                <w:tab w:val="clear" w:pos="5103"/>
              </w:tabs>
              <w:spacing w:before="0" w:after="0"/>
              <w:rPr>
                <w:rFonts w:cs="Arial"/>
                <w:color w:val="000000"/>
                <w:lang w:val="en-US"/>
              </w:rPr>
            </w:pPr>
            <w:r>
              <w:rPr>
                <w:rFonts w:cs="Arial"/>
                <w:color w:val="000000"/>
                <w:lang w:val="en-US"/>
              </w:rPr>
              <w:t xml:space="preserve">For tactical gear, we use mild, garment-appropriate solvents and controlled cleaning cycles that protect reinforced stitching, protective padding, utility pockets, and fabric treatments.  </w:t>
            </w:r>
          </w:p>
          <w:p w14:paraId="70FBF767" w14:textId="77777777" w:rsidR="006A2363" w:rsidRDefault="006A2363" w:rsidP="00E2655C">
            <w:pPr>
              <w:tabs>
                <w:tab w:val="clear" w:pos="5103"/>
              </w:tabs>
              <w:spacing w:before="0" w:after="0"/>
              <w:rPr>
                <w:rFonts w:cs="Arial"/>
                <w:color w:val="000000"/>
                <w:lang w:val="en-US"/>
              </w:rPr>
            </w:pPr>
          </w:p>
          <w:p w14:paraId="368F87D4" w14:textId="078F4653" w:rsidR="00E2655C" w:rsidRDefault="00E2655C" w:rsidP="00E2655C">
            <w:pPr>
              <w:tabs>
                <w:tab w:val="clear" w:pos="5103"/>
              </w:tabs>
              <w:spacing w:before="0" w:after="0"/>
              <w:rPr>
                <w:rFonts w:cs="Arial"/>
                <w:color w:val="000000"/>
                <w:lang w:val="en-US"/>
              </w:rPr>
            </w:pPr>
            <w:r>
              <w:rPr>
                <w:rFonts w:cs="Arial"/>
                <w:color w:val="000000"/>
                <w:lang w:val="en-US"/>
              </w:rPr>
              <w:t>For garments with reflective materials, we adhere to low-heat and low-abrasion cleaning methods that prevent fading, peeling, or degradation of visibility strips. Our finishing processes avoid direct heat contact on reflective surfaces to maintain compliance with safety visibility standards.</w:t>
            </w:r>
          </w:p>
          <w:p w14:paraId="30DDEA9D" w14:textId="77777777" w:rsidR="006A2363" w:rsidRDefault="006A2363" w:rsidP="00E2655C">
            <w:pPr>
              <w:tabs>
                <w:tab w:val="clear" w:pos="5103"/>
              </w:tabs>
              <w:spacing w:before="0" w:after="0"/>
              <w:rPr>
                <w:rFonts w:cs="Arial"/>
                <w:color w:val="000000"/>
                <w:lang w:val="en-US"/>
              </w:rPr>
            </w:pPr>
          </w:p>
          <w:p w14:paraId="204B2C27" w14:textId="003F87C6" w:rsidR="00E2655C" w:rsidRDefault="00E2655C" w:rsidP="00E2655C">
            <w:pPr>
              <w:tabs>
                <w:tab w:val="clear" w:pos="5103"/>
              </w:tabs>
              <w:spacing w:before="0" w:after="0"/>
              <w:rPr>
                <w:rFonts w:cs="Arial"/>
                <w:color w:val="000000"/>
                <w:lang w:val="en-US"/>
              </w:rPr>
            </w:pPr>
            <w:r>
              <w:rPr>
                <w:rFonts w:cs="Arial"/>
                <w:color w:val="000000"/>
                <w:lang w:val="en-US"/>
              </w:rPr>
              <w:t xml:space="preserve">Garments with insignia, patches, embroidery, and crests are handled using reduced mechanical action and carefully regulate temperatures to avoid lifting, fraying, or distortion. </w:t>
            </w:r>
          </w:p>
          <w:p w14:paraId="26312DBB" w14:textId="77777777" w:rsidR="006A2363" w:rsidRDefault="006A2363" w:rsidP="00E2655C">
            <w:pPr>
              <w:tabs>
                <w:tab w:val="clear" w:pos="5103"/>
              </w:tabs>
              <w:spacing w:before="0" w:after="0"/>
              <w:rPr>
                <w:rFonts w:cs="Arial"/>
                <w:color w:val="000000"/>
                <w:lang w:val="en-US"/>
              </w:rPr>
            </w:pPr>
          </w:p>
          <w:p w14:paraId="157D2594" w14:textId="1E6462B9" w:rsidR="00E2655C" w:rsidRDefault="00E2655C" w:rsidP="00E2655C">
            <w:pPr>
              <w:tabs>
                <w:tab w:val="clear" w:pos="5103"/>
              </w:tabs>
              <w:spacing w:before="0" w:after="0"/>
              <w:rPr>
                <w:rFonts w:cs="Arial"/>
                <w:color w:val="000000"/>
                <w:lang w:val="en-US"/>
              </w:rPr>
            </w:pPr>
            <w:r>
              <w:rPr>
                <w:rFonts w:cs="Arial"/>
                <w:color w:val="000000"/>
                <w:lang w:val="en-US"/>
              </w:rPr>
              <w:t xml:space="preserve">The procedures ensure that specialized and high-value garments are protected, preserved, and returned in optimal condition.  </w:t>
            </w:r>
          </w:p>
          <w:p w14:paraId="26893492" w14:textId="725C73DE" w:rsidR="00E2655C" w:rsidRPr="00E2655C" w:rsidRDefault="00E2655C" w:rsidP="00E2655C">
            <w:pPr>
              <w:tabs>
                <w:tab w:val="clear" w:pos="5103"/>
              </w:tabs>
              <w:spacing w:before="0" w:after="0"/>
              <w:rPr>
                <w:rFonts w:cs="Arial"/>
                <w:color w:val="000000"/>
                <w:lang w:val="en-US"/>
              </w:rPr>
            </w:pPr>
          </w:p>
        </w:tc>
      </w:tr>
      <w:tr w:rsidR="002C1226" w:rsidRPr="004C4346" w14:paraId="3AAE7F84" w14:textId="77777777" w:rsidTr="00C43C1A">
        <w:trPr>
          <w:gridAfter w:val="1"/>
          <w:wAfter w:w="8" w:type="dxa"/>
          <w:trHeight w:val="600"/>
        </w:trPr>
        <w:tc>
          <w:tcPr>
            <w:tcW w:w="550" w:type="dxa"/>
            <w:shd w:val="clear" w:color="000000" w:fill="FFFFFF"/>
            <w:noWrap/>
            <w:hideMark/>
          </w:tcPr>
          <w:p w14:paraId="73CE7A37"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3.2</w:t>
            </w:r>
          </w:p>
        </w:tc>
        <w:tc>
          <w:tcPr>
            <w:tcW w:w="6195" w:type="dxa"/>
            <w:gridSpan w:val="2"/>
            <w:shd w:val="clear" w:color="000000" w:fill="FFFFFF"/>
            <w:hideMark/>
          </w:tcPr>
          <w:p w14:paraId="53337ECC" w14:textId="77777777" w:rsidR="002C1226" w:rsidRPr="004C4346" w:rsidRDefault="002C1226" w:rsidP="00C43C1A">
            <w:pPr>
              <w:tabs>
                <w:tab w:val="clear" w:pos="5103"/>
              </w:tabs>
              <w:spacing w:before="0" w:after="0"/>
              <w:rPr>
                <w:rFonts w:cs="Arial"/>
                <w:color w:val="000000"/>
                <w:lang w:val="en-US"/>
              </w:rPr>
            </w:pPr>
            <w:r w:rsidRPr="004C4346">
              <w:rPr>
                <w:rFonts w:cs="Arial"/>
                <w:color w:val="000000"/>
                <w:lang w:val="en-US"/>
              </w:rPr>
              <w:t>Describe your process for managing damaged or lost items. Include any compensation or remediation protocols.</w:t>
            </w:r>
          </w:p>
        </w:tc>
        <w:tc>
          <w:tcPr>
            <w:tcW w:w="1270" w:type="dxa"/>
            <w:shd w:val="clear" w:color="000000" w:fill="FFFFFF"/>
            <w:hideMark/>
          </w:tcPr>
          <w:p w14:paraId="79944AD2"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5</w:t>
            </w:r>
          </w:p>
        </w:tc>
        <w:tc>
          <w:tcPr>
            <w:tcW w:w="1377" w:type="dxa"/>
            <w:shd w:val="clear" w:color="000000" w:fill="FFFFFF"/>
            <w:hideMark/>
          </w:tcPr>
          <w:p w14:paraId="49075E03"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 </w:t>
            </w:r>
          </w:p>
        </w:tc>
      </w:tr>
      <w:tr w:rsidR="002C1226" w:rsidRPr="004C4346" w14:paraId="519E0C50" w14:textId="77777777" w:rsidTr="00C43C1A">
        <w:trPr>
          <w:trHeight w:val="2510"/>
        </w:trPr>
        <w:tc>
          <w:tcPr>
            <w:tcW w:w="550" w:type="dxa"/>
            <w:shd w:val="clear" w:color="000000" w:fill="FFFFFF"/>
            <w:noWrap/>
          </w:tcPr>
          <w:p w14:paraId="535ED068" w14:textId="77777777" w:rsidR="002C1226" w:rsidRPr="004C4346" w:rsidRDefault="002C1226" w:rsidP="00C43C1A">
            <w:pPr>
              <w:tabs>
                <w:tab w:val="clear" w:pos="5103"/>
              </w:tabs>
              <w:spacing w:before="0" w:after="0"/>
              <w:jc w:val="center"/>
              <w:rPr>
                <w:rFonts w:cs="Arial"/>
                <w:color w:val="000000"/>
                <w:lang w:val="en-US"/>
              </w:rPr>
            </w:pPr>
          </w:p>
        </w:tc>
        <w:tc>
          <w:tcPr>
            <w:tcW w:w="8850" w:type="dxa"/>
            <w:gridSpan w:val="5"/>
            <w:shd w:val="clear" w:color="000000" w:fill="FFFFFF"/>
          </w:tcPr>
          <w:p w14:paraId="500DA417" w14:textId="01ADBC36" w:rsidR="002C1226" w:rsidRDefault="004103B7" w:rsidP="004103B7">
            <w:pPr>
              <w:tabs>
                <w:tab w:val="clear" w:pos="5103"/>
              </w:tabs>
              <w:spacing w:before="0" w:after="0"/>
              <w:rPr>
                <w:rFonts w:cs="Arial"/>
                <w:color w:val="000000"/>
                <w:lang w:val="en-US"/>
              </w:rPr>
            </w:pPr>
            <w:r w:rsidRPr="004103B7">
              <w:rPr>
                <w:rFonts w:cs="Arial"/>
                <w:color w:val="000000"/>
                <w:lang w:val="en-US"/>
              </w:rPr>
              <w:t>Stitch It employs a robust tagging and tracking system to manage all garments, ensuring a complete chain of custody and secure handling from receipt to return – a critical requirement when servicing law enforcement personnel.</w:t>
            </w:r>
          </w:p>
          <w:p w14:paraId="670FBFD1" w14:textId="77777777" w:rsidR="006A2363" w:rsidRPr="004103B7" w:rsidRDefault="006A2363" w:rsidP="004103B7">
            <w:pPr>
              <w:tabs>
                <w:tab w:val="clear" w:pos="5103"/>
              </w:tabs>
              <w:spacing w:before="0" w:after="0"/>
              <w:rPr>
                <w:rFonts w:cs="Arial"/>
                <w:color w:val="000000"/>
                <w:lang w:val="en-US"/>
              </w:rPr>
            </w:pPr>
          </w:p>
          <w:p w14:paraId="4C7BB8A3" w14:textId="2F8240F3" w:rsidR="004103B7" w:rsidRDefault="004103B7" w:rsidP="004103B7">
            <w:pPr>
              <w:tabs>
                <w:tab w:val="clear" w:pos="5103"/>
              </w:tabs>
              <w:spacing w:before="0" w:after="0"/>
              <w:rPr>
                <w:rFonts w:cs="Arial"/>
                <w:color w:val="000000"/>
                <w:lang w:val="en-US"/>
              </w:rPr>
            </w:pPr>
            <w:r w:rsidRPr="004103B7">
              <w:rPr>
                <w:rFonts w:cs="Arial"/>
                <w:color w:val="000000"/>
                <w:u w:val="single"/>
                <w:lang w:val="en-US"/>
              </w:rPr>
              <w:t>Damaged Items:</w:t>
            </w:r>
            <w:r w:rsidRPr="004103B7">
              <w:rPr>
                <w:rFonts w:cs="Arial"/>
                <w:color w:val="000000"/>
                <w:lang w:val="en-US"/>
              </w:rPr>
              <w:t xml:space="preserve"> All garments are inspected before and after cleaning.  Any damage identified during processing is documented immediately, and the client is notified.  Depending on the situation, we repair the item, replace it, or provide compensation according to our established protocols. Which include reimbursing the company for the replacement of the garment.</w:t>
            </w:r>
          </w:p>
          <w:p w14:paraId="17B24774" w14:textId="77777777" w:rsidR="006A2363" w:rsidRPr="004103B7" w:rsidRDefault="006A2363" w:rsidP="004103B7">
            <w:pPr>
              <w:tabs>
                <w:tab w:val="clear" w:pos="5103"/>
              </w:tabs>
              <w:spacing w:before="0" w:after="0"/>
              <w:rPr>
                <w:rFonts w:cs="Arial"/>
                <w:color w:val="000000"/>
                <w:lang w:val="en-US"/>
              </w:rPr>
            </w:pPr>
          </w:p>
          <w:p w14:paraId="700E8FC0" w14:textId="0C88A289" w:rsidR="004103B7" w:rsidRDefault="004103B7" w:rsidP="004103B7">
            <w:pPr>
              <w:tabs>
                <w:tab w:val="clear" w:pos="5103"/>
              </w:tabs>
              <w:spacing w:before="0" w:after="0"/>
              <w:rPr>
                <w:rFonts w:cs="Arial"/>
                <w:color w:val="000000"/>
                <w:lang w:val="en-US"/>
              </w:rPr>
            </w:pPr>
            <w:r w:rsidRPr="004103B7">
              <w:rPr>
                <w:rFonts w:cs="Arial"/>
                <w:color w:val="000000"/>
                <w:u w:val="single"/>
                <w:lang w:val="en-US"/>
              </w:rPr>
              <w:t>Lost Items:</w:t>
            </w:r>
            <w:r w:rsidRPr="004103B7">
              <w:rPr>
                <w:rFonts w:cs="Arial"/>
                <w:color w:val="000000"/>
                <w:lang w:val="en-US"/>
              </w:rPr>
              <w:t xml:space="preserve"> In the rare instance of a lost item, a full investigation is conducted.  If recovery is not possible, compensation is provided based on the replacement value or as specified in the service level agreement. </w:t>
            </w:r>
          </w:p>
          <w:p w14:paraId="1DEB46B4" w14:textId="77777777" w:rsidR="006A2363" w:rsidRPr="004103B7" w:rsidRDefault="006A2363" w:rsidP="004103B7">
            <w:pPr>
              <w:tabs>
                <w:tab w:val="clear" w:pos="5103"/>
              </w:tabs>
              <w:spacing w:before="0" w:after="0"/>
              <w:rPr>
                <w:rFonts w:cs="Arial"/>
                <w:color w:val="000000"/>
                <w:lang w:val="en-US"/>
              </w:rPr>
            </w:pPr>
          </w:p>
          <w:p w14:paraId="776DFD5F" w14:textId="1408F29D" w:rsidR="004103B7" w:rsidRPr="004103B7" w:rsidRDefault="004103B7" w:rsidP="004103B7">
            <w:pPr>
              <w:tabs>
                <w:tab w:val="clear" w:pos="5103"/>
              </w:tabs>
              <w:spacing w:before="0" w:after="0"/>
              <w:rPr>
                <w:rFonts w:cs="Arial"/>
                <w:color w:val="000000"/>
                <w:lang w:val="en-US"/>
              </w:rPr>
            </w:pPr>
            <w:r w:rsidRPr="004103B7">
              <w:rPr>
                <w:rFonts w:cs="Arial"/>
                <w:color w:val="000000"/>
                <w:u w:val="single"/>
                <w:lang w:val="en-US"/>
              </w:rPr>
              <w:t xml:space="preserve">Security </w:t>
            </w:r>
            <w:r w:rsidR="00244707" w:rsidRPr="004103B7">
              <w:rPr>
                <w:rFonts w:cs="Arial"/>
                <w:color w:val="000000"/>
                <w:u w:val="single"/>
                <w:lang w:val="en-US"/>
              </w:rPr>
              <w:t>Measures:</w:t>
            </w:r>
            <w:r w:rsidRPr="004103B7">
              <w:rPr>
                <w:rFonts w:cs="Arial"/>
                <w:color w:val="000000"/>
                <w:lang w:val="en-US"/>
              </w:rPr>
              <w:t xml:space="preserve"> Staff handling uniforms are trained in secure </w:t>
            </w:r>
            <w:r>
              <w:rPr>
                <w:rFonts w:cs="Arial"/>
                <w:color w:val="000000"/>
                <w:lang w:val="en-US"/>
              </w:rPr>
              <w:t>p</w:t>
            </w:r>
            <w:r w:rsidRPr="004103B7">
              <w:rPr>
                <w:rFonts w:cs="Arial"/>
                <w:color w:val="000000"/>
                <w:lang w:val="en-US"/>
              </w:rPr>
              <w:t xml:space="preserve">rocedures, </w:t>
            </w:r>
            <w:r w:rsidR="00244707" w:rsidRPr="004103B7">
              <w:rPr>
                <w:rFonts w:cs="Arial"/>
                <w:color w:val="000000"/>
                <w:lang w:val="en-US"/>
              </w:rPr>
              <w:t>including</w:t>
            </w:r>
            <w:r w:rsidRPr="004103B7">
              <w:rPr>
                <w:rFonts w:cs="Arial"/>
                <w:color w:val="000000"/>
                <w:lang w:val="en-US"/>
              </w:rPr>
              <w:t xml:space="preserve"> tactical, specialty </w:t>
            </w:r>
            <w:r w:rsidR="00244707" w:rsidRPr="004103B7">
              <w:rPr>
                <w:rFonts w:cs="Arial"/>
                <w:color w:val="000000"/>
                <w:lang w:val="en-US"/>
              </w:rPr>
              <w:t>garments, crests,</w:t>
            </w:r>
            <w:r w:rsidRPr="004103B7">
              <w:rPr>
                <w:rFonts w:cs="Arial"/>
                <w:color w:val="000000"/>
                <w:lang w:val="en-US"/>
              </w:rPr>
              <w:t xml:space="preserve"> and </w:t>
            </w:r>
            <w:r w:rsidR="00244707" w:rsidRPr="004103B7">
              <w:rPr>
                <w:rFonts w:cs="Arial"/>
                <w:color w:val="000000"/>
                <w:lang w:val="en-US"/>
              </w:rPr>
              <w:t>insignias</w:t>
            </w:r>
            <w:r w:rsidR="006A2363">
              <w:rPr>
                <w:rFonts w:cs="Arial"/>
                <w:color w:val="000000"/>
                <w:lang w:val="en-US"/>
              </w:rPr>
              <w:t xml:space="preserve">. </w:t>
            </w:r>
            <w:r w:rsidR="00244707">
              <w:rPr>
                <w:rFonts w:cs="Arial"/>
                <w:color w:val="000000"/>
                <w:lang w:val="en-US"/>
              </w:rPr>
              <w:t>Always maintaining uniform security</w:t>
            </w:r>
            <w:r w:rsidR="006A2363">
              <w:rPr>
                <w:rFonts w:cs="Arial"/>
                <w:color w:val="000000"/>
                <w:lang w:val="en-US"/>
              </w:rPr>
              <w:t xml:space="preserve"> to prevent theft. </w:t>
            </w:r>
            <w:r w:rsidRPr="004103B7">
              <w:rPr>
                <w:rFonts w:cs="Arial"/>
                <w:color w:val="000000"/>
                <w:lang w:val="en-US"/>
              </w:rPr>
              <w:t xml:space="preserve"> </w:t>
            </w:r>
          </w:p>
        </w:tc>
      </w:tr>
      <w:tr w:rsidR="002C1226" w:rsidRPr="004C4346" w14:paraId="4A6EAA24" w14:textId="77777777" w:rsidTr="00C43C1A">
        <w:trPr>
          <w:gridAfter w:val="1"/>
          <w:wAfter w:w="8" w:type="dxa"/>
          <w:trHeight w:val="315"/>
        </w:trPr>
        <w:tc>
          <w:tcPr>
            <w:tcW w:w="550" w:type="dxa"/>
            <w:shd w:val="clear" w:color="000000" w:fill="F2F2F2"/>
            <w:noWrap/>
            <w:hideMark/>
          </w:tcPr>
          <w:p w14:paraId="374B3AFF"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4</w:t>
            </w:r>
          </w:p>
        </w:tc>
        <w:tc>
          <w:tcPr>
            <w:tcW w:w="6195" w:type="dxa"/>
            <w:gridSpan w:val="2"/>
            <w:shd w:val="clear" w:color="000000" w:fill="F2F2F2"/>
            <w:noWrap/>
            <w:hideMark/>
          </w:tcPr>
          <w:p w14:paraId="5C230B9F" w14:textId="77777777" w:rsidR="002C1226" w:rsidRPr="004C4346" w:rsidRDefault="002C1226" w:rsidP="00C43C1A">
            <w:pPr>
              <w:tabs>
                <w:tab w:val="clear" w:pos="5103"/>
              </w:tabs>
              <w:spacing w:before="0" w:after="0"/>
              <w:rPr>
                <w:rFonts w:cs="Arial"/>
                <w:b/>
                <w:bCs/>
                <w:color w:val="000000"/>
                <w:lang w:val="en-US"/>
              </w:rPr>
            </w:pPr>
            <w:r w:rsidRPr="004C4346">
              <w:rPr>
                <w:rFonts w:cs="Arial"/>
                <w:b/>
                <w:bCs/>
                <w:color w:val="000000"/>
                <w:lang w:val="en-US"/>
              </w:rPr>
              <w:t>Voucher System Integration</w:t>
            </w:r>
          </w:p>
        </w:tc>
        <w:tc>
          <w:tcPr>
            <w:tcW w:w="1270" w:type="dxa"/>
            <w:shd w:val="clear" w:color="000000" w:fill="F2F2F2"/>
            <w:hideMark/>
          </w:tcPr>
          <w:p w14:paraId="4781BB70"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10</w:t>
            </w:r>
          </w:p>
        </w:tc>
        <w:tc>
          <w:tcPr>
            <w:tcW w:w="1377" w:type="dxa"/>
            <w:shd w:val="clear" w:color="000000" w:fill="F2F2F2"/>
            <w:hideMark/>
          </w:tcPr>
          <w:p w14:paraId="57008802"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5</w:t>
            </w:r>
          </w:p>
        </w:tc>
      </w:tr>
      <w:tr w:rsidR="002C1226" w:rsidRPr="004C4346" w14:paraId="40F69AD0" w14:textId="77777777" w:rsidTr="00C43C1A">
        <w:trPr>
          <w:gridAfter w:val="1"/>
          <w:wAfter w:w="8" w:type="dxa"/>
          <w:trHeight w:val="600"/>
        </w:trPr>
        <w:tc>
          <w:tcPr>
            <w:tcW w:w="550" w:type="dxa"/>
            <w:shd w:val="clear" w:color="000000" w:fill="FFFFFF"/>
            <w:noWrap/>
            <w:hideMark/>
          </w:tcPr>
          <w:p w14:paraId="1281F2C2"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4.1</w:t>
            </w:r>
          </w:p>
        </w:tc>
        <w:tc>
          <w:tcPr>
            <w:tcW w:w="6195" w:type="dxa"/>
            <w:gridSpan w:val="2"/>
            <w:shd w:val="clear" w:color="000000" w:fill="FFFFFF"/>
            <w:hideMark/>
          </w:tcPr>
          <w:p w14:paraId="1E4AC17D" w14:textId="77777777" w:rsidR="002C1226" w:rsidRPr="004C4346" w:rsidRDefault="002C1226" w:rsidP="00C43C1A">
            <w:pPr>
              <w:tabs>
                <w:tab w:val="clear" w:pos="5103"/>
              </w:tabs>
              <w:spacing w:before="0" w:after="0"/>
              <w:rPr>
                <w:rFonts w:cs="Arial"/>
                <w:color w:val="000000"/>
                <w:lang w:val="en-US"/>
              </w:rPr>
            </w:pPr>
            <w:r w:rsidRPr="004C4346">
              <w:rPr>
                <w:rFonts w:cs="Arial"/>
                <w:color w:val="000000"/>
                <w:lang w:val="en-US"/>
              </w:rPr>
              <w:t>Explain your ability to support DRPS’s existing dry-cleaning voucher system. How are vouchers tracked, redeemed, and reconciled?</w:t>
            </w:r>
          </w:p>
        </w:tc>
        <w:tc>
          <w:tcPr>
            <w:tcW w:w="1270" w:type="dxa"/>
            <w:shd w:val="clear" w:color="000000" w:fill="FFFFFF"/>
            <w:hideMark/>
          </w:tcPr>
          <w:p w14:paraId="34ED970D"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10</w:t>
            </w:r>
          </w:p>
        </w:tc>
        <w:tc>
          <w:tcPr>
            <w:tcW w:w="1377" w:type="dxa"/>
            <w:shd w:val="clear" w:color="000000" w:fill="FFFFFF"/>
            <w:hideMark/>
          </w:tcPr>
          <w:p w14:paraId="19C8A1DF"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 </w:t>
            </w:r>
          </w:p>
        </w:tc>
      </w:tr>
      <w:tr w:rsidR="002C1226" w:rsidRPr="004C4346" w14:paraId="2AD01B38" w14:textId="77777777" w:rsidTr="00C43C1A">
        <w:trPr>
          <w:trHeight w:val="2528"/>
        </w:trPr>
        <w:tc>
          <w:tcPr>
            <w:tcW w:w="550" w:type="dxa"/>
            <w:shd w:val="clear" w:color="000000" w:fill="FFFFFF"/>
            <w:noWrap/>
          </w:tcPr>
          <w:p w14:paraId="4F9DFD3F" w14:textId="77777777" w:rsidR="002C1226" w:rsidRPr="004C4346" w:rsidRDefault="002C1226" w:rsidP="00C43C1A">
            <w:pPr>
              <w:tabs>
                <w:tab w:val="clear" w:pos="5103"/>
              </w:tabs>
              <w:spacing w:before="0" w:after="0"/>
              <w:jc w:val="center"/>
              <w:rPr>
                <w:rFonts w:cs="Arial"/>
                <w:color w:val="000000"/>
                <w:lang w:val="en-US"/>
              </w:rPr>
            </w:pPr>
          </w:p>
        </w:tc>
        <w:tc>
          <w:tcPr>
            <w:tcW w:w="8850" w:type="dxa"/>
            <w:gridSpan w:val="5"/>
            <w:shd w:val="clear" w:color="000000" w:fill="FFFFFF"/>
          </w:tcPr>
          <w:p w14:paraId="220F5B00" w14:textId="77777777" w:rsidR="00D815DC" w:rsidRPr="00D815DC" w:rsidRDefault="00D815DC" w:rsidP="00D815DC">
            <w:pPr>
              <w:tabs>
                <w:tab w:val="clear" w:pos="5103"/>
              </w:tabs>
              <w:spacing w:before="0" w:after="0"/>
              <w:rPr>
                <w:rFonts w:cs="Arial"/>
                <w:color w:val="000000"/>
                <w:lang w:val="en-US"/>
              </w:rPr>
            </w:pPr>
            <w:r w:rsidRPr="00D815DC">
              <w:rPr>
                <w:rFonts w:cs="Arial"/>
                <w:color w:val="000000"/>
                <w:lang w:val="en-US"/>
              </w:rPr>
              <w:t xml:space="preserve">Stitch it has a fully established process for supporting DRPS’s dry-cleaning voucher system, ensuring accuracy, accountability, and transparency at every step. </w:t>
            </w:r>
          </w:p>
          <w:p w14:paraId="4DDE6DB6" w14:textId="77777777" w:rsidR="00D815DC" w:rsidRPr="00D815DC" w:rsidRDefault="00D815DC" w:rsidP="00D815DC">
            <w:pPr>
              <w:tabs>
                <w:tab w:val="clear" w:pos="5103"/>
              </w:tabs>
              <w:spacing w:before="0" w:after="0"/>
              <w:rPr>
                <w:rFonts w:cs="Arial"/>
                <w:color w:val="000000"/>
                <w:lang w:val="en-US"/>
              </w:rPr>
            </w:pPr>
          </w:p>
          <w:p w14:paraId="5C69DD8D" w14:textId="6F81B531" w:rsidR="00D815DC" w:rsidRDefault="00D815DC" w:rsidP="00D815DC">
            <w:pPr>
              <w:tabs>
                <w:tab w:val="clear" w:pos="5103"/>
              </w:tabs>
              <w:spacing w:before="0" w:after="0"/>
              <w:rPr>
                <w:rFonts w:cs="Arial"/>
                <w:color w:val="000000"/>
                <w:lang w:val="en-US"/>
              </w:rPr>
            </w:pPr>
            <w:r w:rsidRPr="00D815DC">
              <w:rPr>
                <w:rFonts w:cs="Arial"/>
                <w:color w:val="000000"/>
                <w:lang w:val="en-US"/>
              </w:rPr>
              <w:t>Voucher Acceptance and Ver</w:t>
            </w:r>
            <w:r w:rsidR="00513383">
              <w:rPr>
                <w:rFonts w:cs="Arial"/>
                <w:color w:val="000000"/>
                <w:lang w:val="en-US"/>
              </w:rPr>
              <w:t>i</w:t>
            </w:r>
            <w:r w:rsidRPr="00D815DC">
              <w:rPr>
                <w:rFonts w:cs="Arial"/>
                <w:color w:val="000000"/>
                <w:lang w:val="en-US"/>
              </w:rPr>
              <w:t>fication</w:t>
            </w:r>
          </w:p>
          <w:p w14:paraId="1EE2099A" w14:textId="35C59109" w:rsidR="00D815DC" w:rsidRDefault="00D815DC" w:rsidP="00D815DC">
            <w:pPr>
              <w:pStyle w:val="ListParagraph"/>
              <w:numPr>
                <w:ilvl w:val="0"/>
                <w:numId w:val="6"/>
              </w:numPr>
              <w:tabs>
                <w:tab w:val="clear" w:pos="5103"/>
              </w:tabs>
              <w:spacing w:before="0" w:after="0"/>
              <w:rPr>
                <w:rFonts w:cs="Arial"/>
                <w:color w:val="000000"/>
                <w:lang w:val="en-US"/>
              </w:rPr>
            </w:pPr>
            <w:r>
              <w:rPr>
                <w:rFonts w:cs="Arial"/>
                <w:color w:val="000000"/>
                <w:lang w:val="en-US"/>
              </w:rPr>
              <w:t>Each garment accompanied by a DRPS voucher is verified for validity.</w:t>
            </w:r>
          </w:p>
          <w:p w14:paraId="4C64F5F3" w14:textId="16207C1F" w:rsidR="00D815DC" w:rsidRDefault="00D815DC" w:rsidP="00D815DC">
            <w:pPr>
              <w:pStyle w:val="ListParagraph"/>
              <w:numPr>
                <w:ilvl w:val="0"/>
                <w:numId w:val="6"/>
              </w:numPr>
              <w:tabs>
                <w:tab w:val="clear" w:pos="5103"/>
              </w:tabs>
              <w:spacing w:before="0" w:after="0"/>
              <w:rPr>
                <w:rFonts w:cs="Arial"/>
                <w:color w:val="000000"/>
                <w:lang w:val="en-US"/>
              </w:rPr>
            </w:pPr>
            <w:r>
              <w:rPr>
                <w:rFonts w:cs="Arial"/>
                <w:color w:val="000000"/>
                <w:lang w:val="en-US"/>
              </w:rPr>
              <w:t>Officer’s first and last name, employee id #</w:t>
            </w:r>
            <w:r w:rsidR="00513383">
              <w:rPr>
                <w:rFonts w:cs="Arial"/>
                <w:color w:val="000000"/>
                <w:lang w:val="en-US"/>
              </w:rPr>
              <w:t>, cell number, and the serialized ticket number are entered into our POS system.</w:t>
            </w:r>
          </w:p>
          <w:p w14:paraId="662B4EF2" w14:textId="235DEBAF" w:rsidR="00513383" w:rsidRDefault="00513383" w:rsidP="00D815DC">
            <w:pPr>
              <w:pStyle w:val="ListParagraph"/>
              <w:numPr>
                <w:ilvl w:val="0"/>
                <w:numId w:val="6"/>
              </w:numPr>
              <w:tabs>
                <w:tab w:val="clear" w:pos="5103"/>
              </w:tabs>
              <w:spacing w:before="0" w:after="0"/>
              <w:rPr>
                <w:rFonts w:cs="Arial"/>
                <w:color w:val="000000"/>
                <w:lang w:val="en-US"/>
              </w:rPr>
            </w:pPr>
            <w:r>
              <w:rPr>
                <w:rFonts w:cs="Arial"/>
                <w:color w:val="000000"/>
                <w:lang w:val="en-US"/>
              </w:rPr>
              <w:t xml:space="preserve">Vouchers are accepted as authorization for service to ensure full </w:t>
            </w:r>
            <w:r w:rsidR="00244707">
              <w:rPr>
                <w:rFonts w:cs="Arial"/>
                <w:color w:val="000000"/>
                <w:lang w:val="en-US"/>
              </w:rPr>
              <w:t>traceability.</w:t>
            </w:r>
          </w:p>
          <w:p w14:paraId="699BBB65" w14:textId="38715FE3" w:rsidR="00513383" w:rsidRDefault="00513383" w:rsidP="00D815DC">
            <w:pPr>
              <w:pStyle w:val="ListParagraph"/>
              <w:numPr>
                <w:ilvl w:val="0"/>
                <w:numId w:val="6"/>
              </w:numPr>
              <w:tabs>
                <w:tab w:val="clear" w:pos="5103"/>
              </w:tabs>
              <w:spacing w:before="0" w:after="0"/>
              <w:rPr>
                <w:rFonts w:cs="Arial"/>
                <w:color w:val="000000"/>
                <w:lang w:val="en-US"/>
              </w:rPr>
            </w:pPr>
            <w:r>
              <w:rPr>
                <w:rFonts w:cs="Arial"/>
                <w:color w:val="000000"/>
                <w:lang w:val="en-US"/>
              </w:rPr>
              <w:t>Officers are notified via text when their garments are ready, reducing unproductive trips to the mall for pickup.</w:t>
            </w:r>
          </w:p>
          <w:p w14:paraId="56B52DF0" w14:textId="688DF405" w:rsidR="00513383" w:rsidRDefault="00513383" w:rsidP="00513383">
            <w:pPr>
              <w:tabs>
                <w:tab w:val="clear" w:pos="5103"/>
              </w:tabs>
              <w:spacing w:before="0" w:after="0"/>
              <w:rPr>
                <w:rFonts w:cs="Arial"/>
                <w:color w:val="000000"/>
                <w:lang w:val="en-US"/>
              </w:rPr>
            </w:pPr>
            <w:r>
              <w:rPr>
                <w:rFonts w:cs="Arial"/>
                <w:color w:val="000000"/>
                <w:lang w:val="en-US"/>
              </w:rPr>
              <w:t>Tracking and Audit Controls</w:t>
            </w:r>
          </w:p>
          <w:p w14:paraId="69786D3F" w14:textId="059A2605" w:rsidR="00513383" w:rsidRDefault="00513383" w:rsidP="00513383">
            <w:pPr>
              <w:pStyle w:val="ListParagraph"/>
              <w:numPr>
                <w:ilvl w:val="0"/>
                <w:numId w:val="6"/>
              </w:numPr>
              <w:tabs>
                <w:tab w:val="clear" w:pos="5103"/>
              </w:tabs>
              <w:spacing w:before="0" w:after="0"/>
              <w:rPr>
                <w:rFonts w:cs="Arial"/>
                <w:color w:val="000000"/>
                <w:lang w:val="en-US"/>
              </w:rPr>
            </w:pPr>
            <w:r>
              <w:rPr>
                <w:rFonts w:cs="Arial"/>
                <w:color w:val="000000"/>
                <w:lang w:val="en-US"/>
              </w:rPr>
              <w:t xml:space="preserve">Our system digital logs track voucher </w:t>
            </w:r>
            <w:r w:rsidR="00244707">
              <w:rPr>
                <w:rFonts w:cs="Arial"/>
                <w:color w:val="000000"/>
                <w:lang w:val="en-US"/>
              </w:rPr>
              <w:t>numbers</w:t>
            </w:r>
            <w:r>
              <w:rPr>
                <w:rFonts w:cs="Arial"/>
                <w:color w:val="000000"/>
                <w:lang w:val="en-US"/>
              </w:rPr>
              <w:t xml:space="preserve">, officer name, date of use, items processed, value and </w:t>
            </w:r>
            <w:r w:rsidR="00244707">
              <w:rPr>
                <w:rFonts w:cs="Arial"/>
                <w:color w:val="000000"/>
                <w:lang w:val="en-US"/>
              </w:rPr>
              <w:t>location.</w:t>
            </w:r>
          </w:p>
          <w:p w14:paraId="54C12EA0" w14:textId="77777777" w:rsidR="00513383" w:rsidRDefault="00513383" w:rsidP="00513383">
            <w:pPr>
              <w:pStyle w:val="ListParagraph"/>
              <w:numPr>
                <w:ilvl w:val="0"/>
                <w:numId w:val="6"/>
              </w:numPr>
              <w:tabs>
                <w:tab w:val="clear" w:pos="5103"/>
              </w:tabs>
              <w:spacing w:before="0" w:after="0"/>
              <w:rPr>
                <w:rFonts w:cs="Arial"/>
                <w:color w:val="000000"/>
                <w:lang w:val="en-US"/>
              </w:rPr>
            </w:pPr>
            <w:r>
              <w:rPr>
                <w:rFonts w:cs="Arial"/>
                <w:color w:val="000000"/>
                <w:lang w:val="en-US"/>
              </w:rPr>
              <w:t>Complete electronic storage supports auditing and chain-of-custody requirements.</w:t>
            </w:r>
          </w:p>
          <w:p w14:paraId="059C9987" w14:textId="542CC653" w:rsidR="00513383" w:rsidRDefault="00513383" w:rsidP="00513383">
            <w:pPr>
              <w:pStyle w:val="ListParagraph"/>
              <w:tabs>
                <w:tab w:val="clear" w:pos="5103"/>
              </w:tabs>
              <w:spacing w:before="0" w:after="0"/>
              <w:rPr>
                <w:rFonts w:cs="Arial"/>
                <w:color w:val="000000"/>
                <w:lang w:val="en-US"/>
              </w:rPr>
            </w:pPr>
            <w:r>
              <w:rPr>
                <w:rFonts w:cs="Arial"/>
                <w:color w:val="000000"/>
                <w:lang w:val="en-US"/>
              </w:rPr>
              <w:t xml:space="preserve"> </w:t>
            </w:r>
          </w:p>
          <w:p w14:paraId="098A60FE" w14:textId="15114FBD" w:rsidR="00513383" w:rsidRDefault="00513383" w:rsidP="00513383">
            <w:pPr>
              <w:tabs>
                <w:tab w:val="clear" w:pos="5103"/>
              </w:tabs>
              <w:spacing w:before="0" w:after="0"/>
              <w:rPr>
                <w:rFonts w:cs="Arial"/>
                <w:color w:val="000000"/>
                <w:lang w:val="en-US"/>
              </w:rPr>
            </w:pPr>
            <w:r>
              <w:rPr>
                <w:rFonts w:cs="Arial"/>
                <w:color w:val="000000"/>
                <w:lang w:val="en-US"/>
              </w:rPr>
              <w:t xml:space="preserve">Redemption and Billing </w:t>
            </w:r>
          </w:p>
          <w:p w14:paraId="6C0054F8" w14:textId="4F0C29E8" w:rsidR="00513383" w:rsidRDefault="00513383" w:rsidP="00513383">
            <w:pPr>
              <w:pStyle w:val="ListParagraph"/>
              <w:numPr>
                <w:ilvl w:val="0"/>
                <w:numId w:val="6"/>
              </w:numPr>
              <w:tabs>
                <w:tab w:val="clear" w:pos="5103"/>
              </w:tabs>
              <w:spacing w:before="0" w:after="0"/>
              <w:rPr>
                <w:rFonts w:cs="Arial"/>
                <w:color w:val="000000"/>
                <w:lang w:val="en-US"/>
              </w:rPr>
            </w:pPr>
            <w:r>
              <w:rPr>
                <w:rFonts w:cs="Arial"/>
                <w:color w:val="000000"/>
                <w:lang w:val="en-US"/>
              </w:rPr>
              <w:t xml:space="preserve">Vouchers are redeemed automatically at the POS, flagged as voucher-paid, and excluded from officer </w:t>
            </w:r>
            <w:r w:rsidR="00244707">
              <w:rPr>
                <w:rFonts w:cs="Arial"/>
                <w:color w:val="000000"/>
                <w:lang w:val="en-US"/>
              </w:rPr>
              <w:t>billing.</w:t>
            </w:r>
          </w:p>
          <w:p w14:paraId="7491DA35" w14:textId="7C95CF80" w:rsidR="00513383" w:rsidRDefault="00513383" w:rsidP="00513383">
            <w:pPr>
              <w:pStyle w:val="ListParagraph"/>
              <w:numPr>
                <w:ilvl w:val="0"/>
                <w:numId w:val="6"/>
              </w:numPr>
              <w:tabs>
                <w:tab w:val="clear" w:pos="5103"/>
              </w:tabs>
              <w:spacing w:before="0" w:after="0"/>
              <w:rPr>
                <w:rFonts w:cs="Arial"/>
                <w:color w:val="000000"/>
                <w:lang w:val="en-US"/>
              </w:rPr>
            </w:pPr>
            <w:r>
              <w:rPr>
                <w:rFonts w:cs="Arial"/>
                <w:color w:val="000000"/>
                <w:lang w:val="en-US"/>
              </w:rPr>
              <w:t>Monthly detailed billing includes all voucher transactions.</w:t>
            </w:r>
          </w:p>
          <w:p w14:paraId="177E3AF8" w14:textId="0529A6A7" w:rsidR="00513383" w:rsidRDefault="00513383" w:rsidP="00513383">
            <w:pPr>
              <w:pStyle w:val="ListParagraph"/>
              <w:numPr>
                <w:ilvl w:val="0"/>
                <w:numId w:val="6"/>
              </w:numPr>
              <w:tabs>
                <w:tab w:val="clear" w:pos="5103"/>
              </w:tabs>
              <w:spacing w:before="0" w:after="0"/>
              <w:rPr>
                <w:rFonts w:cs="Arial"/>
                <w:color w:val="000000"/>
                <w:lang w:val="en-US"/>
              </w:rPr>
            </w:pPr>
            <w:r>
              <w:rPr>
                <w:rFonts w:cs="Arial"/>
                <w:color w:val="000000"/>
                <w:lang w:val="en-US"/>
              </w:rPr>
              <w:t>Quarterly, annual, and on-demand reports are available to support budgeting, operational oversight, and audits.</w:t>
            </w:r>
          </w:p>
          <w:p w14:paraId="5EA6E765" w14:textId="77777777" w:rsidR="00513383" w:rsidRDefault="00513383" w:rsidP="00513383">
            <w:pPr>
              <w:tabs>
                <w:tab w:val="clear" w:pos="5103"/>
              </w:tabs>
              <w:spacing w:before="0" w:after="0"/>
              <w:rPr>
                <w:rFonts w:cs="Arial"/>
                <w:color w:val="000000"/>
                <w:lang w:val="en-US"/>
              </w:rPr>
            </w:pPr>
          </w:p>
          <w:p w14:paraId="52E69006" w14:textId="373EAEBA" w:rsidR="00513383" w:rsidRDefault="00513383" w:rsidP="00513383">
            <w:pPr>
              <w:tabs>
                <w:tab w:val="clear" w:pos="5103"/>
              </w:tabs>
              <w:spacing w:before="0" w:after="0"/>
              <w:rPr>
                <w:rFonts w:cs="Arial"/>
                <w:color w:val="000000"/>
                <w:lang w:val="en-US"/>
              </w:rPr>
            </w:pPr>
            <w:r>
              <w:rPr>
                <w:rFonts w:cs="Arial"/>
                <w:color w:val="000000"/>
                <w:lang w:val="en-US"/>
              </w:rPr>
              <w:lastRenderedPageBreak/>
              <w:t>Management and Oversight</w:t>
            </w:r>
          </w:p>
          <w:p w14:paraId="7C01ECB6" w14:textId="45D956B9" w:rsidR="00513383" w:rsidRDefault="00513383" w:rsidP="00513383">
            <w:pPr>
              <w:pStyle w:val="ListParagraph"/>
              <w:numPr>
                <w:ilvl w:val="0"/>
                <w:numId w:val="6"/>
              </w:numPr>
              <w:tabs>
                <w:tab w:val="clear" w:pos="5103"/>
              </w:tabs>
              <w:spacing w:before="0" w:after="0"/>
              <w:rPr>
                <w:rFonts w:cs="Arial"/>
                <w:color w:val="000000"/>
                <w:lang w:val="en-US"/>
              </w:rPr>
            </w:pPr>
            <w:r>
              <w:rPr>
                <w:rFonts w:cs="Arial"/>
                <w:color w:val="000000"/>
                <w:lang w:val="en-US"/>
              </w:rPr>
              <w:t>A dedicated account executive oversees the DRPS account and serves as the primary point of contact.</w:t>
            </w:r>
          </w:p>
          <w:p w14:paraId="76A3754D" w14:textId="66A8DF3E" w:rsidR="00513383" w:rsidRDefault="00513383" w:rsidP="00513383">
            <w:pPr>
              <w:pStyle w:val="ListParagraph"/>
              <w:numPr>
                <w:ilvl w:val="0"/>
                <w:numId w:val="6"/>
              </w:numPr>
              <w:tabs>
                <w:tab w:val="clear" w:pos="5103"/>
              </w:tabs>
              <w:spacing w:before="0" w:after="0"/>
              <w:rPr>
                <w:rFonts w:cs="Arial"/>
                <w:color w:val="000000"/>
                <w:lang w:val="en-US"/>
              </w:rPr>
            </w:pPr>
            <w:r>
              <w:rPr>
                <w:rFonts w:cs="Arial"/>
                <w:color w:val="000000"/>
                <w:lang w:val="en-US"/>
              </w:rPr>
              <w:t xml:space="preserve">Highly detailed, itemized invoicing with line-by-line itemization of all services. </w:t>
            </w:r>
          </w:p>
          <w:p w14:paraId="682A393E" w14:textId="591A40D7" w:rsidR="00513383" w:rsidRDefault="00513383" w:rsidP="00513383">
            <w:pPr>
              <w:pStyle w:val="ListParagraph"/>
              <w:numPr>
                <w:ilvl w:val="0"/>
                <w:numId w:val="6"/>
              </w:numPr>
              <w:tabs>
                <w:tab w:val="clear" w:pos="5103"/>
              </w:tabs>
              <w:spacing w:before="0" w:after="0"/>
              <w:rPr>
                <w:rFonts w:cs="Arial"/>
                <w:color w:val="000000"/>
                <w:lang w:val="en-US"/>
              </w:rPr>
            </w:pPr>
            <w:r>
              <w:rPr>
                <w:rFonts w:cs="Arial"/>
                <w:color w:val="000000"/>
                <w:lang w:val="en-US"/>
              </w:rPr>
              <w:t>Exception reporting and supervisory review of high-value or unusual items ensures accountability.</w:t>
            </w:r>
          </w:p>
          <w:p w14:paraId="4129C307" w14:textId="77777777" w:rsidR="00513383" w:rsidRDefault="00513383" w:rsidP="00513383">
            <w:pPr>
              <w:pStyle w:val="ListParagraph"/>
              <w:tabs>
                <w:tab w:val="clear" w:pos="5103"/>
              </w:tabs>
              <w:spacing w:before="0" w:after="0"/>
              <w:rPr>
                <w:rFonts w:cs="Arial"/>
                <w:color w:val="000000"/>
                <w:lang w:val="en-US"/>
              </w:rPr>
            </w:pPr>
          </w:p>
          <w:p w14:paraId="44B2C2E7" w14:textId="2EFCEDB1" w:rsidR="00513383" w:rsidRDefault="00513383" w:rsidP="00513383">
            <w:pPr>
              <w:tabs>
                <w:tab w:val="clear" w:pos="5103"/>
              </w:tabs>
              <w:spacing w:before="0" w:after="0"/>
              <w:rPr>
                <w:rFonts w:cs="Arial"/>
                <w:color w:val="000000"/>
                <w:lang w:val="en-US"/>
              </w:rPr>
            </w:pPr>
            <w:r>
              <w:rPr>
                <w:rFonts w:cs="Arial"/>
                <w:color w:val="000000"/>
                <w:lang w:val="en-US"/>
              </w:rPr>
              <w:t xml:space="preserve">Controls and Compliance </w:t>
            </w:r>
          </w:p>
          <w:p w14:paraId="44C442AB" w14:textId="18DB34A8" w:rsidR="00513383" w:rsidRDefault="00244707" w:rsidP="00513383">
            <w:pPr>
              <w:pStyle w:val="ListParagraph"/>
              <w:numPr>
                <w:ilvl w:val="0"/>
                <w:numId w:val="6"/>
              </w:numPr>
              <w:tabs>
                <w:tab w:val="clear" w:pos="5103"/>
              </w:tabs>
              <w:spacing w:before="0" w:after="0"/>
              <w:rPr>
                <w:rFonts w:cs="Arial"/>
                <w:color w:val="000000"/>
                <w:lang w:val="en-US"/>
              </w:rPr>
            </w:pPr>
            <w:r>
              <w:rPr>
                <w:rFonts w:cs="Arial"/>
                <w:color w:val="000000"/>
                <w:lang w:val="en-US"/>
              </w:rPr>
              <w:t>Duplicate voucher redemption is prevented at the system level.</w:t>
            </w:r>
          </w:p>
          <w:p w14:paraId="7340B1F0" w14:textId="715D69F0" w:rsidR="00244707" w:rsidRDefault="00244707" w:rsidP="00513383">
            <w:pPr>
              <w:pStyle w:val="ListParagraph"/>
              <w:numPr>
                <w:ilvl w:val="0"/>
                <w:numId w:val="6"/>
              </w:numPr>
              <w:tabs>
                <w:tab w:val="clear" w:pos="5103"/>
              </w:tabs>
              <w:spacing w:before="0" w:after="0"/>
              <w:rPr>
                <w:rFonts w:cs="Arial"/>
                <w:color w:val="000000"/>
                <w:lang w:val="en-US"/>
              </w:rPr>
            </w:pPr>
            <w:r>
              <w:rPr>
                <w:rFonts w:cs="Arial"/>
                <w:color w:val="000000"/>
                <w:lang w:val="en-US"/>
              </w:rPr>
              <w:t>All vouchers are attached to transaction records and retained for audit purposes.</w:t>
            </w:r>
          </w:p>
          <w:p w14:paraId="0C0DCC76" w14:textId="06EE308A" w:rsidR="00244707" w:rsidRDefault="00244707" w:rsidP="00513383">
            <w:pPr>
              <w:pStyle w:val="ListParagraph"/>
              <w:numPr>
                <w:ilvl w:val="0"/>
                <w:numId w:val="6"/>
              </w:numPr>
              <w:tabs>
                <w:tab w:val="clear" w:pos="5103"/>
              </w:tabs>
              <w:spacing w:before="0" w:after="0"/>
              <w:rPr>
                <w:rFonts w:cs="Arial"/>
                <w:color w:val="000000"/>
                <w:lang w:val="en-US"/>
              </w:rPr>
            </w:pPr>
            <w:r>
              <w:rPr>
                <w:rFonts w:cs="Arial"/>
                <w:color w:val="000000"/>
                <w:lang w:val="en-US"/>
              </w:rPr>
              <w:t xml:space="preserve">Processes ensure full compliance with DRPS requirements and secure handling of garments. </w:t>
            </w:r>
          </w:p>
          <w:p w14:paraId="058E514C" w14:textId="77777777" w:rsidR="00244707" w:rsidRDefault="00244707" w:rsidP="00244707">
            <w:pPr>
              <w:tabs>
                <w:tab w:val="clear" w:pos="5103"/>
              </w:tabs>
              <w:spacing w:before="0" w:after="0"/>
              <w:rPr>
                <w:rFonts w:cs="Arial"/>
                <w:color w:val="000000"/>
                <w:lang w:val="en-US"/>
              </w:rPr>
            </w:pPr>
          </w:p>
          <w:p w14:paraId="3F8F9097" w14:textId="3719CB17" w:rsidR="00244707" w:rsidRPr="00244707" w:rsidRDefault="00244707" w:rsidP="00244707">
            <w:pPr>
              <w:tabs>
                <w:tab w:val="clear" w:pos="5103"/>
              </w:tabs>
              <w:spacing w:before="0" w:after="0"/>
              <w:rPr>
                <w:rFonts w:cs="Arial"/>
                <w:color w:val="000000"/>
                <w:lang w:val="en-US"/>
              </w:rPr>
            </w:pPr>
            <w:r>
              <w:rPr>
                <w:rFonts w:cs="Arial"/>
                <w:color w:val="000000"/>
                <w:lang w:val="en-US"/>
              </w:rPr>
              <w:t xml:space="preserve">Stitch its voucher management combines operational efficiency, rigorous audit controls, and proactive reporting to provide DRPS with transparent, reliable, and management-ready documents. </w:t>
            </w:r>
          </w:p>
          <w:p w14:paraId="368ABD4C" w14:textId="6C1A1F90" w:rsidR="00513383" w:rsidRPr="00513383" w:rsidRDefault="00513383" w:rsidP="00513383">
            <w:pPr>
              <w:tabs>
                <w:tab w:val="clear" w:pos="5103"/>
              </w:tabs>
              <w:spacing w:before="0" w:after="0"/>
              <w:rPr>
                <w:rFonts w:cs="Arial"/>
                <w:color w:val="000000"/>
                <w:lang w:val="en-US"/>
              </w:rPr>
            </w:pPr>
          </w:p>
          <w:p w14:paraId="4EA607CE" w14:textId="77777777" w:rsidR="00513383" w:rsidRDefault="00513383" w:rsidP="00513383">
            <w:pPr>
              <w:pStyle w:val="ListParagraph"/>
              <w:tabs>
                <w:tab w:val="clear" w:pos="5103"/>
              </w:tabs>
              <w:spacing w:before="0" w:after="0"/>
              <w:rPr>
                <w:rFonts w:cs="Arial"/>
                <w:color w:val="000000"/>
                <w:lang w:val="en-US"/>
              </w:rPr>
            </w:pPr>
          </w:p>
          <w:p w14:paraId="415D673C" w14:textId="7A2BC9D1" w:rsidR="00513383" w:rsidRPr="00513383" w:rsidRDefault="00513383" w:rsidP="00513383">
            <w:pPr>
              <w:tabs>
                <w:tab w:val="clear" w:pos="5103"/>
              </w:tabs>
              <w:spacing w:before="0" w:after="0"/>
              <w:rPr>
                <w:rFonts w:cs="Arial"/>
                <w:color w:val="000000"/>
                <w:lang w:val="en-US"/>
              </w:rPr>
            </w:pPr>
          </w:p>
          <w:p w14:paraId="7B093200" w14:textId="6E208CF7" w:rsidR="00D815DC" w:rsidRPr="004C4346" w:rsidRDefault="00D815DC" w:rsidP="00C43C1A">
            <w:pPr>
              <w:tabs>
                <w:tab w:val="clear" w:pos="5103"/>
              </w:tabs>
              <w:spacing w:before="0" w:after="0"/>
              <w:jc w:val="center"/>
              <w:rPr>
                <w:rFonts w:cs="Arial"/>
                <w:b/>
                <w:bCs/>
                <w:color w:val="000000"/>
                <w:lang w:val="en-US"/>
              </w:rPr>
            </w:pPr>
          </w:p>
        </w:tc>
      </w:tr>
      <w:tr w:rsidR="002C1226" w:rsidRPr="004C4346" w14:paraId="3928A919" w14:textId="77777777" w:rsidTr="00C43C1A">
        <w:trPr>
          <w:gridAfter w:val="1"/>
          <w:wAfter w:w="8" w:type="dxa"/>
          <w:trHeight w:val="315"/>
        </w:trPr>
        <w:tc>
          <w:tcPr>
            <w:tcW w:w="550" w:type="dxa"/>
            <w:shd w:val="clear" w:color="000000" w:fill="F2F2F2"/>
            <w:noWrap/>
            <w:hideMark/>
          </w:tcPr>
          <w:p w14:paraId="0CB0F882"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lastRenderedPageBreak/>
              <w:t>5</w:t>
            </w:r>
          </w:p>
        </w:tc>
        <w:tc>
          <w:tcPr>
            <w:tcW w:w="6195" w:type="dxa"/>
            <w:gridSpan w:val="2"/>
            <w:shd w:val="clear" w:color="000000" w:fill="F2F2F2"/>
            <w:hideMark/>
          </w:tcPr>
          <w:p w14:paraId="7C3A3970" w14:textId="77777777" w:rsidR="002C1226" w:rsidRPr="004C4346" w:rsidRDefault="002C1226" w:rsidP="00C43C1A">
            <w:pPr>
              <w:tabs>
                <w:tab w:val="clear" w:pos="5103"/>
              </w:tabs>
              <w:spacing w:before="0" w:after="0"/>
              <w:rPr>
                <w:rFonts w:cs="Arial"/>
                <w:b/>
                <w:bCs/>
                <w:color w:val="000000"/>
                <w:lang w:val="en-US"/>
              </w:rPr>
            </w:pPr>
            <w:r w:rsidRPr="004C4346">
              <w:rPr>
                <w:rFonts w:cs="Arial"/>
                <w:b/>
                <w:bCs/>
                <w:color w:val="000000"/>
                <w:lang w:val="en-US"/>
              </w:rPr>
              <w:t>Environmental &amp; Regulatory Compliance</w:t>
            </w:r>
          </w:p>
        </w:tc>
        <w:tc>
          <w:tcPr>
            <w:tcW w:w="1270" w:type="dxa"/>
            <w:shd w:val="clear" w:color="000000" w:fill="F2F2F2"/>
            <w:hideMark/>
          </w:tcPr>
          <w:p w14:paraId="60BA6FF4"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10</w:t>
            </w:r>
          </w:p>
        </w:tc>
        <w:tc>
          <w:tcPr>
            <w:tcW w:w="1377" w:type="dxa"/>
            <w:shd w:val="clear" w:color="000000" w:fill="F2F2F2"/>
            <w:hideMark/>
          </w:tcPr>
          <w:p w14:paraId="6B65BDA1"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N/A</w:t>
            </w:r>
          </w:p>
        </w:tc>
      </w:tr>
      <w:tr w:rsidR="002C1226" w:rsidRPr="004C4346" w14:paraId="3DC6F991" w14:textId="77777777" w:rsidTr="00C43C1A">
        <w:trPr>
          <w:gridAfter w:val="1"/>
          <w:wAfter w:w="8" w:type="dxa"/>
          <w:trHeight w:val="600"/>
        </w:trPr>
        <w:tc>
          <w:tcPr>
            <w:tcW w:w="550" w:type="dxa"/>
            <w:shd w:val="clear" w:color="000000" w:fill="FFFFFF"/>
            <w:noWrap/>
            <w:hideMark/>
          </w:tcPr>
          <w:p w14:paraId="67EBF53A"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5.1</w:t>
            </w:r>
          </w:p>
        </w:tc>
        <w:tc>
          <w:tcPr>
            <w:tcW w:w="6195" w:type="dxa"/>
            <w:gridSpan w:val="2"/>
            <w:shd w:val="clear" w:color="000000" w:fill="FFFFFF"/>
            <w:hideMark/>
          </w:tcPr>
          <w:p w14:paraId="622BA768" w14:textId="77777777" w:rsidR="002C1226" w:rsidRPr="004C4346" w:rsidRDefault="002C1226" w:rsidP="00C43C1A">
            <w:pPr>
              <w:tabs>
                <w:tab w:val="clear" w:pos="5103"/>
              </w:tabs>
              <w:spacing w:before="0" w:after="0"/>
              <w:rPr>
                <w:rFonts w:cs="Arial"/>
                <w:color w:val="000000"/>
                <w:lang w:val="en-US"/>
              </w:rPr>
            </w:pPr>
            <w:r w:rsidRPr="004C4346">
              <w:rPr>
                <w:rFonts w:cs="Arial"/>
                <w:color w:val="000000"/>
                <w:lang w:val="en-US"/>
              </w:rPr>
              <w:t>Are your cleaning processes compliant with applicable environmental regulations (e.g., wastewater disposal, chemical use)?</w:t>
            </w:r>
          </w:p>
        </w:tc>
        <w:tc>
          <w:tcPr>
            <w:tcW w:w="1270" w:type="dxa"/>
            <w:shd w:val="clear" w:color="000000" w:fill="FFFFFF"/>
            <w:hideMark/>
          </w:tcPr>
          <w:p w14:paraId="3FC22BDB"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5</w:t>
            </w:r>
          </w:p>
        </w:tc>
        <w:tc>
          <w:tcPr>
            <w:tcW w:w="1377" w:type="dxa"/>
            <w:shd w:val="clear" w:color="000000" w:fill="FFFFFF"/>
            <w:hideMark/>
          </w:tcPr>
          <w:p w14:paraId="171939B1"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 </w:t>
            </w:r>
          </w:p>
        </w:tc>
      </w:tr>
      <w:tr w:rsidR="002C1226" w:rsidRPr="004C4346" w14:paraId="728D7AAF" w14:textId="77777777" w:rsidTr="00C43C1A">
        <w:trPr>
          <w:trHeight w:val="1880"/>
        </w:trPr>
        <w:tc>
          <w:tcPr>
            <w:tcW w:w="550" w:type="dxa"/>
            <w:shd w:val="clear" w:color="000000" w:fill="FFFFFF"/>
            <w:noWrap/>
          </w:tcPr>
          <w:p w14:paraId="15610758" w14:textId="77777777" w:rsidR="002C1226" w:rsidRPr="004C4346" w:rsidRDefault="002C1226" w:rsidP="00C43C1A">
            <w:pPr>
              <w:tabs>
                <w:tab w:val="clear" w:pos="5103"/>
              </w:tabs>
              <w:spacing w:before="0" w:after="0"/>
              <w:jc w:val="center"/>
              <w:rPr>
                <w:rFonts w:cs="Arial"/>
                <w:color w:val="000000"/>
                <w:lang w:val="en-US"/>
              </w:rPr>
            </w:pPr>
          </w:p>
        </w:tc>
        <w:tc>
          <w:tcPr>
            <w:tcW w:w="8850" w:type="dxa"/>
            <w:gridSpan w:val="5"/>
            <w:shd w:val="clear" w:color="000000" w:fill="FFFFFF"/>
          </w:tcPr>
          <w:p w14:paraId="46638260" w14:textId="03F3D02F" w:rsidR="002C1226" w:rsidRPr="00757AF2" w:rsidRDefault="00757AF2" w:rsidP="00757AF2">
            <w:pPr>
              <w:tabs>
                <w:tab w:val="clear" w:pos="5103"/>
              </w:tabs>
              <w:spacing w:before="0" w:after="0"/>
              <w:rPr>
                <w:rFonts w:cs="Arial"/>
                <w:color w:val="000000"/>
                <w:lang w:val="en-US"/>
              </w:rPr>
            </w:pPr>
            <w:r w:rsidRPr="00757AF2">
              <w:rPr>
                <w:rFonts w:cs="Arial"/>
                <w:color w:val="000000"/>
                <w:lang w:val="en-US"/>
              </w:rPr>
              <w:t xml:space="preserve">Stitch </w:t>
            </w:r>
            <w:proofErr w:type="gramStart"/>
            <w:r w:rsidRPr="00757AF2">
              <w:rPr>
                <w:rFonts w:cs="Arial"/>
                <w:color w:val="000000"/>
                <w:lang w:val="en-US"/>
              </w:rPr>
              <w:t>It’s</w:t>
            </w:r>
            <w:proofErr w:type="gramEnd"/>
            <w:r w:rsidRPr="00757AF2">
              <w:rPr>
                <w:rFonts w:cs="Arial"/>
                <w:color w:val="000000"/>
                <w:lang w:val="en-US"/>
              </w:rPr>
              <w:t xml:space="preserve"> dry-cleaning operations are fully compliant with all applicable environmental regulations, including wastewater disposal and chemical usage.  We use only approved solvents and chemicals, handle and store them in accordance with safety and environmental standards and ensure that all wastewater is treated before discharge.  Records of chemical use, wastewater treatments, and disposal are maintained for audit purposes.  Additionally, we implement sustainable practices such as solvent recycling, water conservation, and energy-efficient machinery to minimize environmental impact. </w:t>
            </w:r>
          </w:p>
        </w:tc>
      </w:tr>
      <w:tr w:rsidR="002C1226" w:rsidRPr="004C4346" w14:paraId="755B6AAA" w14:textId="77777777" w:rsidTr="00C43C1A">
        <w:trPr>
          <w:gridAfter w:val="1"/>
          <w:wAfter w:w="8" w:type="dxa"/>
          <w:trHeight w:val="600"/>
        </w:trPr>
        <w:tc>
          <w:tcPr>
            <w:tcW w:w="550" w:type="dxa"/>
            <w:shd w:val="clear" w:color="000000" w:fill="FFFFFF"/>
            <w:noWrap/>
            <w:hideMark/>
          </w:tcPr>
          <w:p w14:paraId="38A8754C"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5.2</w:t>
            </w:r>
          </w:p>
        </w:tc>
        <w:tc>
          <w:tcPr>
            <w:tcW w:w="6195" w:type="dxa"/>
            <w:gridSpan w:val="2"/>
            <w:shd w:val="clear" w:color="000000" w:fill="FFFFFF"/>
            <w:hideMark/>
          </w:tcPr>
          <w:p w14:paraId="31A8C9D7" w14:textId="77777777" w:rsidR="002C1226" w:rsidRPr="004C4346" w:rsidRDefault="002C1226" w:rsidP="00C43C1A">
            <w:pPr>
              <w:tabs>
                <w:tab w:val="clear" w:pos="5103"/>
              </w:tabs>
              <w:spacing w:before="0" w:after="0"/>
              <w:rPr>
                <w:rFonts w:cs="Arial"/>
                <w:color w:val="000000"/>
                <w:lang w:val="en-US"/>
              </w:rPr>
            </w:pPr>
            <w:r w:rsidRPr="004C4346">
              <w:rPr>
                <w:rFonts w:cs="Arial"/>
                <w:color w:val="000000"/>
                <w:lang w:val="en-US"/>
              </w:rPr>
              <w:t>Do you use eco-friendly solvents or offer green cleaning options? Please specify certifications or standards met.</w:t>
            </w:r>
          </w:p>
        </w:tc>
        <w:tc>
          <w:tcPr>
            <w:tcW w:w="1270" w:type="dxa"/>
            <w:shd w:val="clear" w:color="000000" w:fill="FFFFFF"/>
            <w:hideMark/>
          </w:tcPr>
          <w:p w14:paraId="3353FFCB"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5</w:t>
            </w:r>
          </w:p>
        </w:tc>
        <w:tc>
          <w:tcPr>
            <w:tcW w:w="1377" w:type="dxa"/>
            <w:shd w:val="clear" w:color="000000" w:fill="FFFFFF"/>
            <w:hideMark/>
          </w:tcPr>
          <w:p w14:paraId="3888DB8C"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 </w:t>
            </w:r>
          </w:p>
        </w:tc>
      </w:tr>
      <w:tr w:rsidR="002C1226" w:rsidRPr="004C4346" w14:paraId="4A1F08D3" w14:textId="77777777" w:rsidTr="00C43C1A">
        <w:trPr>
          <w:trHeight w:val="1898"/>
        </w:trPr>
        <w:tc>
          <w:tcPr>
            <w:tcW w:w="550" w:type="dxa"/>
            <w:shd w:val="clear" w:color="000000" w:fill="FFFFFF"/>
            <w:noWrap/>
          </w:tcPr>
          <w:p w14:paraId="4F17EFAC" w14:textId="77777777" w:rsidR="002C1226" w:rsidRPr="004C4346" w:rsidRDefault="002C1226" w:rsidP="00C43C1A">
            <w:pPr>
              <w:tabs>
                <w:tab w:val="clear" w:pos="5103"/>
              </w:tabs>
              <w:spacing w:before="0" w:after="0"/>
              <w:jc w:val="center"/>
              <w:rPr>
                <w:rFonts w:cs="Arial"/>
                <w:color w:val="000000"/>
                <w:lang w:val="en-US"/>
              </w:rPr>
            </w:pPr>
          </w:p>
        </w:tc>
        <w:tc>
          <w:tcPr>
            <w:tcW w:w="8850" w:type="dxa"/>
            <w:gridSpan w:val="5"/>
            <w:shd w:val="clear" w:color="000000" w:fill="FFFFFF"/>
          </w:tcPr>
          <w:p w14:paraId="5BBDC080" w14:textId="77777777" w:rsidR="002C1226" w:rsidRPr="00F45BBF" w:rsidRDefault="00BE6756" w:rsidP="00F45BBF">
            <w:pPr>
              <w:tabs>
                <w:tab w:val="clear" w:pos="5103"/>
              </w:tabs>
              <w:spacing w:before="0" w:after="0"/>
              <w:rPr>
                <w:rFonts w:cs="Arial"/>
                <w:color w:val="000000"/>
                <w:lang w:val="en-US"/>
              </w:rPr>
            </w:pPr>
            <w:r w:rsidRPr="00F45BBF">
              <w:rPr>
                <w:rFonts w:cs="Arial"/>
                <w:color w:val="000000"/>
                <w:lang w:val="en-US"/>
              </w:rPr>
              <w:t>Eco-Friendly Solvents and Green Cleaning Practices</w:t>
            </w:r>
          </w:p>
          <w:p w14:paraId="11AD10DC" w14:textId="77777777" w:rsidR="00BE6756" w:rsidRPr="00F45BBF" w:rsidRDefault="00BE6756" w:rsidP="00F45BBF">
            <w:pPr>
              <w:tabs>
                <w:tab w:val="clear" w:pos="5103"/>
              </w:tabs>
              <w:spacing w:before="0" w:after="0"/>
              <w:rPr>
                <w:rFonts w:cs="Arial"/>
                <w:b/>
                <w:bCs/>
                <w:color w:val="000000"/>
                <w:lang w:val="en-US"/>
              </w:rPr>
            </w:pPr>
            <w:r w:rsidRPr="00F45BBF">
              <w:rPr>
                <w:rFonts w:cs="Arial"/>
                <w:b/>
                <w:bCs/>
                <w:color w:val="000000"/>
                <w:lang w:val="en-US"/>
              </w:rPr>
              <w:t>Non-Scored (Mandatory Compliance Requirement)</w:t>
            </w:r>
          </w:p>
          <w:p w14:paraId="634231CD" w14:textId="77777777" w:rsidR="00BE6756" w:rsidRPr="00F45BBF" w:rsidRDefault="00BE6756" w:rsidP="00F45BBF">
            <w:pPr>
              <w:tabs>
                <w:tab w:val="clear" w:pos="5103"/>
              </w:tabs>
              <w:spacing w:before="0" w:after="0"/>
              <w:rPr>
                <w:rFonts w:cs="Arial"/>
                <w:color w:val="000000"/>
                <w:lang w:val="en-US"/>
              </w:rPr>
            </w:pPr>
            <w:r w:rsidRPr="00F45BBF">
              <w:rPr>
                <w:rFonts w:cs="Arial"/>
                <w:color w:val="000000"/>
                <w:lang w:val="en-US"/>
              </w:rPr>
              <w:t>All cleaning operations are conducted in full compliance with applicable Canadian federal, provincial, and municipal environmental legislation and regulations, including those administered by Environment and Climate Change Canada and relevant provincial ministries of the environment.</w:t>
            </w:r>
          </w:p>
          <w:p w14:paraId="4C517951" w14:textId="77777777" w:rsidR="00BE6756" w:rsidRDefault="00BE6756" w:rsidP="00F45BBF">
            <w:pPr>
              <w:tabs>
                <w:tab w:val="clear" w:pos="5103"/>
              </w:tabs>
              <w:spacing w:before="0" w:after="0"/>
              <w:rPr>
                <w:rFonts w:cs="Arial"/>
                <w:b/>
                <w:bCs/>
                <w:color w:val="000000"/>
                <w:lang w:val="en-US"/>
              </w:rPr>
            </w:pPr>
            <w:r w:rsidRPr="00F45BBF">
              <w:rPr>
                <w:rFonts w:cs="Arial"/>
                <w:color w:val="000000"/>
                <w:lang w:val="en-US"/>
              </w:rPr>
              <w:t>All chemical handling, storage, labelling and disposal practices comply with WHMIS requirements and applicable CSA standards.</w:t>
            </w:r>
            <w:r w:rsidR="00F45BBF" w:rsidRPr="00F45BBF">
              <w:rPr>
                <w:rFonts w:cs="Arial"/>
                <w:color w:val="000000"/>
                <w:lang w:val="en-US"/>
              </w:rPr>
              <w:t xml:space="preserve"> Wastewater management and disposal practices with all applicable local environmental bylaws.</w:t>
            </w:r>
            <w:r w:rsidR="00F45BBF">
              <w:rPr>
                <w:rFonts w:cs="Arial"/>
                <w:b/>
                <w:bCs/>
                <w:color w:val="000000"/>
                <w:lang w:val="en-US"/>
              </w:rPr>
              <w:t xml:space="preserve">  </w:t>
            </w:r>
          </w:p>
          <w:p w14:paraId="64527352" w14:textId="14D480EF" w:rsidR="00F45BBF" w:rsidRPr="00F45BBF" w:rsidRDefault="00F45BBF" w:rsidP="00F45BBF">
            <w:pPr>
              <w:tabs>
                <w:tab w:val="clear" w:pos="5103"/>
              </w:tabs>
              <w:spacing w:before="0" w:after="0"/>
              <w:rPr>
                <w:rFonts w:cs="Arial"/>
                <w:color w:val="000000"/>
                <w:lang w:val="en-US"/>
              </w:rPr>
            </w:pPr>
            <w:r w:rsidRPr="00F45BBF">
              <w:rPr>
                <w:rFonts w:cs="Arial"/>
                <w:b/>
                <w:bCs/>
                <w:color w:val="000000"/>
                <w:lang w:val="en-US"/>
              </w:rPr>
              <w:lastRenderedPageBreak/>
              <w:t>Scored (Value-Added Environmental Practices).</w:t>
            </w:r>
            <w:r w:rsidRPr="00F45BBF">
              <w:rPr>
                <w:rFonts w:cs="Arial"/>
                <w:color w:val="000000"/>
                <w:lang w:val="en-US"/>
              </w:rPr>
              <w:t xml:space="preserve">  In addition to mandatory compliance, we offer environmentally preferrable cleaning options, where garment construction and service requirements permit, </w:t>
            </w:r>
          </w:p>
        </w:tc>
      </w:tr>
      <w:tr w:rsidR="002C1226" w:rsidRPr="004C4346" w14:paraId="3FCBACD8" w14:textId="77777777" w:rsidTr="00C43C1A">
        <w:trPr>
          <w:gridAfter w:val="1"/>
          <w:wAfter w:w="8" w:type="dxa"/>
          <w:trHeight w:val="288"/>
        </w:trPr>
        <w:tc>
          <w:tcPr>
            <w:tcW w:w="6745" w:type="dxa"/>
            <w:gridSpan w:val="3"/>
            <w:shd w:val="clear" w:color="auto" w:fill="BFBFBF" w:themeFill="background1" w:themeFillShade="BF"/>
            <w:noWrap/>
          </w:tcPr>
          <w:p w14:paraId="23A2600B" w14:textId="77777777" w:rsidR="002C1226" w:rsidRPr="004C4346" w:rsidRDefault="002C1226" w:rsidP="00C43C1A">
            <w:pPr>
              <w:tabs>
                <w:tab w:val="clear" w:pos="5103"/>
              </w:tabs>
              <w:spacing w:before="0" w:after="0"/>
              <w:rPr>
                <w:rFonts w:cs="Arial"/>
                <w:b/>
                <w:bCs/>
                <w:color w:val="000000"/>
                <w:u w:val="single"/>
                <w:lang w:val="en-US"/>
              </w:rPr>
            </w:pPr>
            <w:r w:rsidRPr="004C4346">
              <w:rPr>
                <w:rFonts w:cs="Arial"/>
                <w:b/>
                <w:bCs/>
                <w:color w:val="000000"/>
                <w:u w:val="single"/>
                <w:lang w:val="en-US"/>
              </w:rPr>
              <w:lastRenderedPageBreak/>
              <w:t>Overall Technical Response Points</w:t>
            </w:r>
          </w:p>
        </w:tc>
        <w:tc>
          <w:tcPr>
            <w:tcW w:w="1270" w:type="dxa"/>
            <w:shd w:val="clear" w:color="auto" w:fill="BFBFBF" w:themeFill="background1" w:themeFillShade="BF"/>
          </w:tcPr>
          <w:p w14:paraId="274B5439" w14:textId="77777777" w:rsidR="002C1226" w:rsidRPr="004C4346" w:rsidRDefault="002C1226" w:rsidP="00C43C1A">
            <w:pPr>
              <w:tabs>
                <w:tab w:val="clear" w:pos="5103"/>
              </w:tabs>
              <w:spacing w:before="0" w:after="0"/>
              <w:jc w:val="center"/>
              <w:rPr>
                <w:rFonts w:cs="Arial"/>
                <w:b/>
                <w:bCs/>
                <w:color w:val="000000"/>
                <w:u w:val="single"/>
                <w:lang w:val="en-US"/>
              </w:rPr>
            </w:pPr>
            <w:r>
              <w:rPr>
                <w:rFonts w:cs="Arial"/>
                <w:b/>
                <w:bCs/>
                <w:color w:val="000000"/>
                <w:u w:val="single"/>
                <w:lang w:val="en-US"/>
              </w:rPr>
              <w:t>8</w:t>
            </w:r>
            <w:r w:rsidRPr="004C4346">
              <w:rPr>
                <w:rFonts w:cs="Arial"/>
                <w:b/>
                <w:bCs/>
                <w:color w:val="000000"/>
                <w:u w:val="single"/>
                <w:lang w:val="en-US"/>
              </w:rPr>
              <w:t>0 points</w:t>
            </w:r>
          </w:p>
        </w:tc>
        <w:tc>
          <w:tcPr>
            <w:tcW w:w="1377" w:type="dxa"/>
            <w:shd w:val="clear" w:color="auto" w:fill="BFBFBF" w:themeFill="background1" w:themeFillShade="BF"/>
          </w:tcPr>
          <w:p w14:paraId="0FEADA76" w14:textId="77777777" w:rsidR="002C1226" w:rsidRPr="004C4346" w:rsidRDefault="002C1226" w:rsidP="00C43C1A">
            <w:pPr>
              <w:tabs>
                <w:tab w:val="clear" w:pos="5103"/>
              </w:tabs>
              <w:spacing w:before="0" w:after="0"/>
              <w:jc w:val="center"/>
              <w:rPr>
                <w:rFonts w:cs="Arial"/>
                <w:b/>
                <w:bCs/>
                <w:color w:val="000000"/>
                <w:u w:val="single"/>
                <w:lang w:val="en-US"/>
              </w:rPr>
            </w:pPr>
            <w:r>
              <w:rPr>
                <w:rFonts w:cs="Arial"/>
                <w:b/>
                <w:bCs/>
                <w:color w:val="000000"/>
                <w:u w:val="single"/>
                <w:lang w:val="en-US"/>
              </w:rPr>
              <w:t>40</w:t>
            </w:r>
            <w:r w:rsidRPr="004C4346">
              <w:rPr>
                <w:rFonts w:cs="Arial"/>
                <w:b/>
                <w:bCs/>
                <w:color w:val="000000"/>
                <w:u w:val="single"/>
                <w:lang w:val="en-US"/>
              </w:rPr>
              <w:t xml:space="preserve"> points</w:t>
            </w:r>
          </w:p>
        </w:tc>
      </w:tr>
    </w:tbl>
    <w:p w14:paraId="321FAF07" w14:textId="77777777" w:rsidR="002C1226" w:rsidRDefault="002C1226" w:rsidP="002C1226">
      <w:pPr>
        <w:spacing w:line="276" w:lineRule="auto"/>
        <w:rPr>
          <w:rFonts w:cs="Arial"/>
          <w:lang w:val="en-GB"/>
        </w:rPr>
      </w:pPr>
    </w:p>
    <w:p w14:paraId="048A7604" w14:textId="77777777" w:rsidR="002C1226" w:rsidRDefault="002C1226" w:rsidP="002C1226">
      <w:pPr>
        <w:spacing w:line="276" w:lineRule="auto"/>
        <w:rPr>
          <w:rFonts w:cs="Arial"/>
          <w:lang w:val="en-GB"/>
        </w:rPr>
      </w:pPr>
    </w:p>
    <w:p w14:paraId="4EDE1C18" w14:textId="77777777" w:rsidR="002C1226" w:rsidRDefault="002C1226" w:rsidP="002C1226">
      <w:pPr>
        <w:spacing w:line="276" w:lineRule="auto"/>
        <w:rPr>
          <w:rFonts w:cs="Arial"/>
          <w:lang w:val="en-GB"/>
        </w:rPr>
      </w:pPr>
    </w:p>
    <w:p w14:paraId="39E897BD" w14:textId="77777777" w:rsidR="002C1226" w:rsidRPr="004C4346" w:rsidRDefault="002C1226" w:rsidP="002C1226">
      <w:pPr>
        <w:spacing w:line="276" w:lineRule="auto"/>
        <w:rPr>
          <w:rFonts w:cs="Arial"/>
          <w:lang w:val="en-GB"/>
        </w:rPr>
      </w:pPr>
    </w:p>
    <w:p w14:paraId="2B121164" w14:textId="77777777" w:rsidR="002C1226" w:rsidRPr="002C1226" w:rsidRDefault="002C1226" w:rsidP="002C1226">
      <w:pPr>
        <w:pStyle w:val="Heading1"/>
        <w:keepLines w:val="0"/>
        <w:spacing w:before="240" w:after="240" w:line="276" w:lineRule="auto"/>
        <w:ind w:left="1080"/>
        <w:jc w:val="center"/>
        <w:rPr>
          <w:rFonts w:ascii="Arial" w:eastAsia="Times New Roman" w:hAnsi="Arial" w:cs="Arial"/>
          <w:b/>
          <w:bCs/>
          <w:color w:val="auto"/>
          <w:kern w:val="32"/>
          <w:sz w:val="24"/>
          <w:szCs w:val="24"/>
        </w:rPr>
      </w:pPr>
      <w:bookmarkStart w:id="2" w:name="_Toc213419740"/>
      <w:r w:rsidRPr="002C1226">
        <w:rPr>
          <w:rFonts w:ascii="Arial" w:eastAsia="Times New Roman" w:hAnsi="Arial" w:cs="Arial"/>
          <w:b/>
          <w:bCs/>
          <w:color w:val="auto"/>
          <w:kern w:val="32"/>
          <w:sz w:val="24"/>
          <w:szCs w:val="24"/>
        </w:rPr>
        <w:t>ATTACHMENT 2 - PRICING RESPONSE FORM</w:t>
      </w:r>
      <w:bookmarkEnd w:id="2"/>
    </w:p>
    <w:p w14:paraId="6F31FA19" w14:textId="77777777" w:rsidR="002C1226" w:rsidRPr="004C4346" w:rsidRDefault="002C1226" w:rsidP="002C1226">
      <w:pPr>
        <w:tabs>
          <w:tab w:val="left" w:pos="-720"/>
        </w:tabs>
        <w:suppressAutoHyphens/>
        <w:spacing w:after="100" w:afterAutospacing="1"/>
        <w:jc w:val="both"/>
        <w:rPr>
          <w:rFonts w:cs="Arial"/>
        </w:rPr>
      </w:pPr>
      <w:r w:rsidRPr="004C4346">
        <w:rPr>
          <w:rFonts w:cs="Arial"/>
        </w:rPr>
        <w:t>Proponents must complete and submit this Pricing Form as a part of their Proposal along with their Appendix C</w:t>
      </w:r>
      <w:r>
        <w:rPr>
          <w:rFonts w:cs="Arial"/>
        </w:rPr>
        <w:t xml:space="preserve"> </w:t>
      </w:r>
      <w:r w:rsidRPr="004C4346">
        <w:rPr>
          <w:rFonts w:cs="Arial"/>
        </w:rPr>
        <w:t>- Form of Offer.</w:t>
      </w:r>
    </w:p>
    <w:p w14:paraId="6B5489F0" w14:textId="77777777" w:rsidR="002C1226" w:rsidRPr="004C4346" w:rsidRDefault="002C1226" w:rsidP="002C1226">
      <w:pPr>
        <w:spacing w:before="0" w:after="0"/>
        <w:jc w:val="both"/>
        <w:rPr>
          <w:rFonts w:cs="Arial"/>
          <w:b/>
          <w:bCs/>
          <w:i/>
          <w:iCs/>
          <w:lang w:val="en-US"/>
        </w:rPr>
      </w:pPr>
      <w:r w:rsidRPr="004C4346">
        <w:rPr>
          <w:rFonts w:cs="Arial"/>
          <w:b/>
          <w:bCs/>
          <w:i/>
          <w:iCs/>
          <w:lang w:val="en-US"/>
        </w:rPr>
        <w:t>Note:</w:t>
      </w:r>
    </w:p>
    <w:p w14:paraId="253CBBF1" w14:textId="77777777" w:rsidR="002C1226" w:rsidRPr="004C4346" w:rsidRDefault="002C1226" w:rsidP="002C1226">
      <w:pPr>
        <w:pStyle w:val="ListParagraph"/>
        <w:numPr>
          <w:ilvl w:val="0"/>
          <w:numId w:val="2"/>
        </w:numPr>
        <w:spacing w:before="0" w:after="0"/>
        <w:jc w:val="both"/>
        <w:rPr>
          <w:rFonts w:cs="Arial"/>
          <w:b/>
          <w:bCs/>
          <w:i/>
          <w:iCs/>
        </w:rPr>
      </w:pPr>
      <w:r w:rsidRPr="004C4346">
        <w:rPr>
          <w:rFonts w:cs="Arial"/>
          <w:b/>
          <w:bCs/>
          <w:i/>
          <w:iCs/>
          <w:lang w:val="en-US"/>
        </w:rPr>
        <w:t>Completion of this form is necessary to complete your Proposal submission.</w:t>
      </w:r>
    </w:p>
    <w:p w14:paraId="2602DADA" w14:textId="77777777" w:rsidR="002C1226" w:rsidRPr="004C4346" w:rsidRDefault="002C1226" w:rsidP="002C1226">
      <w:pPr>
        <w:pStyle w:val="ListParagraph"/>
        <w:spacing w:line="276" w:lineRule="auto"/>
        <w:ind w:left="162" w:hanging="162"/>
        <w:jc w:val="both"/>
        <w:rPr>
          <w:rFonts w:cs="Arial"/>
          <w:lang w:val="en-US"/>
        </w:rPr>
      </w:pPr>
    </w:p>
    <w:p w14:paraId="5692AFEA" w14:textId="77777777" w:rsidR="002C1226" w:rsidRPr="004C4346" w:rsidRDefault="002C1226" w:rsidP="002C1226">
      <w:pPr>
        <w:pStyle w:val="ListParagraph"/>
        <w:spacing w:line="276" w:lineRule="auto"/>
        <w:ind w:left="162" w:hanging="162"/>
        <w:jc w:val="both"/>
        <w:rPr>
          <w:rFonts w:cs="Arial"/>
          <w:lang w:val="en-US"/>
        </w:rPr>
      </w:pPr>
      <w:r w:rsidRPr="004C4346">
        <w:rPr>
          <w:rFonts w:cs="Arial"/>
          <w:lang w:val="en-US"/>
        </w:rPr>
        <w:t xml:space="preserve">The proposed Service Rates shall be firm for the initial Term of the Agreement and shall be: </w:t>
      </w:r>
    </w:p>
    <w:p w14:paraId="5473923A" w14:textId="77777777" w:rsidR="002C1226" w:rsidRPr="004C4346" w:rsidRDefault="002C1226" w:rsidP="002C1226">
      <w:pPr>
        <w:pStyle w:val="ListParagraph"/>
        <w:numPr>
          <w:ilvl w:val="0"/>
          <w:numId w:val="1"/>
        </w:numPr>
        <w:spacing w:line="276" w:lineRule="auto"/>
        <w:ind w:left="882"/>
        <w:jc w:val="both"/>
        <w:rPr>
          <w:rFonts w:cs="Arial"/>
          <w:lang w:val="en-US"/>
        </w:rPr>
      </w:pPr>
      <w:r w:rsidRPr="004C4346">
        <w:rPr>
          <w:rFonts w:cs="Arial"/>
          <w:lang w:val="en-US"/>
        </w:rPr>
        <w:t xml:space="preserve">Maximum Fee per Voucher; </w:t>
      </w:r>
    </w:p>
    <w:p w14:paraId="70BD9C53" w14:textId="709E8CF5" w:rsidR="002C1226" w:rsidRPr="004C4346" w:rsidRDefault="002C1226" w:rsidP="002C1226">
      <w:pPr>
        <w:pStyle w:val="ListParagraph"/>
        <w:numPr>
          <w:ilvl w:val="0"/>
          <w:numId w:val="1"/>
        </w:numPr>
        <w:spacing w:line="276" w:lineRule="auto"/>
        <w:ind w:left="882"/>
        <w:jc w:val="both"/>
        <w:rPr>
          <w:rFonts w:cs="Arial"/>
          <w:lang w:val="en-US"/>
        </w:rPr>
      </w:pPr>
      <w:r w:rsidRPr="004C4346">
        <w:rPr>
          <w:rFonts w:cs="Arial"/>
          <w:lang w:val="en-US"/>
        </w:rPr>
        <w:t>In Canadian funds and shall include all applicable costs related to all aspects of Services required to clean and prepare the garment, including but not limited to: labor, equipment, chemicals/cleaners, additional processing such pressing, starching, hang</w:t>
      </w:r>
      <w:r w:rsidR="00244707">
        <w:rPr>
          <w:rFonts w:cs="Arial"/>
          <w:lang w:val="en-US"/>
        </w:rPr>
        <w:t>ers</w:t>
      </w:r>
      <w:r w:rsidRPr="004C4346">
        <w:rPr>
          <w:rFonts w:cs="Arial"/>
          <w:lang w:val="en-US"/>
        </w:rPr>
        <w:t xml:space="preserve">, wrapping, and where necessary transport to and from the retail location and the cleaning plant, and storage for up to 14 days after the service completion date including any fees or other charges required by law; and, </w:t>
      </w:r>
    </w:p>
    <w:p w14:paraId="35231384" w14:textId="77777777" w:rsidR="002C1226" w:rsidRPr="004C4346" w:rsidRDefault="002C1226" w:rsidP="002C1226">
      <w:pPr>
        <w:pStyle w:val="ListParagraph"/>
        <w:numPr>
          <w:ilvl w:val="0"/>
          <w:numId w:val="1"/>
        </w:numPr>
        <w:spacing w:line="276" w:lineRule="auto"/>
        <w:ind w:left="882"/>
        <w:jc w:val="both"/>
        <w:rPr>
          <w:rFonts w:cs="Arial"/>
          <w:lang w:val="en-US"/>
        </w:rPr>
      </w:pPr>
      <w:r w:rsidRPr="004C4346">
        <w:rPr>
          <w:rFonts w:cs="Arial"/>
          <w:lang w:val="en-US"/>
        </w:rPr>
        <w:t xml:space="preserve">Exclusive of the HST, or other similar taxes. </w:t>
      </w:r>
    </w:p>
    <w:p w14:paraId="1DB07011" w14:textId="77777777" w:rsidR="002C1226" w:rsidRPr="004C4346" w:rsidRDefault="002C1226" w:rsidP="002C1226">
      <w:pPr>
        <w:pStyle w:val="ListParagraph"/>
        <w:spacing w:line="276" w:lineRule="auto"/>
        <w:ind w:left="162"/>
        <w:jc w:val="both"/>
        <w:rPr>
          <w:rFonts w:cs="Arial"/>
          <w:lang w:val="en-US"/>
        </w:rPr>
      </w:pPr>
    </w:p>
    <w:p w14:paraId="14C81019" w14:textId="77777777" w:rsidR="002C1226" w:rsidRPr="004C4346" w:rsidRDefault="002C1226" w:rsidP="002C1226">
      <w:pPr>
        <w:pStyle w:val="ListParagraph"/>
        <w:spacing w:line="276" w:lineRule="auto"/>
        <w:ind w:left="162" w:hanging="162"/>
        <w:jc w:val="both"/>
        <w:rPr>
          <w:rFonts w:cs="Arial"/>
          <w:lang w:val="en-US"/>
        </w:rPr>
      </w:pPr>
      <w:r w:rsidRPr="004C4346">
        <w:rPr>
          <w:rFonts w:cs="Arial"/>
          <w:lang w:val="en-US"/>
        </w:rPr>
        <w:t>There shall be no additional levies, charges, or fee beyond the Fee per Voucher.</w:t>
      </w:r>
    </w:p>
    <w:tbl>
      <w:tblPr>
        <w:tblStyle w:val="TableGrid"/>
        <w:tblW w:w="0" w:type="auto"/>
        <w:tblLook w:val="04A0" w:firstRow="1" w:lastRow="0" w:firstColumn="1" w:lastColumn="0" w:noHBand="0" w:noVBand="1"/>
      </w:tblPr>
      <w:tblGrid>
        <w:gridCol w:w="535"/>
        <w:gridCol w:w="3510"/>
        <w:gridCol w:w="2853"/>
        <w:gridCol w:w="2452"/>
      </w:tblGrid>
      <w:tr w:rsidR="002C1226" w:rsidRPr="004C4346" w14:paraId="2DECA11A" w14:textId="77777777" w:rsidTr="00C43C1A">
        <w:tc>
          <w:tcPr>
            <w:tcW w:w="535" w:type="dxa"/>
            <w:shd w:val="clear" w:color="auto" w:fill="D9D9D9" w:themeFill="background1" w:themeFillShade="D9"/>
          </w:tcPr>
          <w:p w14:paraId="5A1E5357" w14:textId="77777777" w:rsidR="002C1226" w:rsidRPr="004C4346" w:rsidRDefault="002C1226" w:rsidP="00C43C1A">
            <w:pPr>
              <w:spacing w:before="0" w:after="0"/>
              <w:jc w:val="center"/>
              <w:rPr>
                <w:rFonts w:cs="Arial"/>
                <w:b/>
                <w:bCs/>
                <w:sz w:val="24"/>
                <w:szCs w:val="24"/>
                <w:highlight w:val="lightGray"/>
                <w:lang w:val="en-US"/>
              </w:rPr>
            </w:pPr>
            <w:r w:rsidRPr="004C4346">
              <w:rPr>
                <w:rFonts w:cs="Arial"/>
                <w:b/>
                <w:bCs/>
                <w:sz w:val="24"/>
                <w:szCs w:val="24"/>
                <w:highlight w:val="lightGray"/>
                <w:lang w:val="en-US"/>
              </w:rPr>
              <w:t>#</w:t>
            </w:r>
          </w:p>
        </w:tc>
        <w:tc>
          <w:tcPr>
            <w:tcW w:w="3510" w:type="dxa"/>
            <w:shd w:val="clear" w:color="auto" w:fill="D9D9D9" w:themeFill="background1" w:themeFillShade="D9"/>
          </w:tcPr>
          <w:p w14:paraId="58701CA7" w14:textId="77777777" w:rsidR="002C1226" w:rsidRPr="004C4346" w:rsidRDefault="002C1226" w:rsidP="00C43C1A">
            <w:pPr>
              <w:spacing w:before="0" w:after="0"/>
              <w:jc w:val="center"/>
              <w:rPr>
                <w:rFonts w:cs="Arial"/>
                <w:b/>
                <w:bCs/>
                <w:sz w:val="24"/>
                <w:szCs w:val="24"/>
                <w:highlight w:val="lightGray"/>
                <w:lang w:val="en-US"/>
              </w:rPr>
            </w:pPr>
            <w:r w:rsidRPr="004C4346">
              <w:rPr>
                <w:rFonts w:cs="Arial"/>
                <w:b/>
                <w:bCs/>
                <w:sz w:val="24"/>
                <w:szCs w:val="24"/>
                <w:highlight w:val="lightGray"/>
                <w:lang w:val="en-US"/>
              </w:rPr>
              <w:t>Pricing Response Section</w:t>
            </w:r>
          </w:p>
        </w:tc>
        <w:tc>
          <w:tcPr>
            <w:tcW w:w="2853" w:type="dxa"/>
            <w:shd w:val="clear" w:color="auto" w:fill="D9D9D9" w:themeFill="background1" w:themeFillShade="D9"/>
          </w:tcPr>
          <w:p w14:paraId="600809A8" w14:textId="77777777" w:rsidR="002C1226" w:rsidRPr="004C4346" w:rsidRDefault="002C1226" w:rsidP="00C43C1A">
            <w:pPr>
              <w:spacing w:before="0" w:after="0"/>
              <w:jc w:val="center"/>
              <w:rPr>
                <w:rFonts w:cs="Arial"/>
                <w:b/>
                <w:bCs/>
                <w:sz w:val="24"/>
                <w:szCs w:val="24"/>
                <w:highlight w:val="lightGray"/>
                <w:lang w:val="en-US"/>
              </w:rPr>
            </w:pPr>
            <w:r w:rsidRPr="004C4346">
              <w:rPr>
                <w:rFonts w:cs="Arial"/>
                <w:b/>
                <w:bCs/>
                <w:sz w:val="24"/>
                <w:szCs w:val="24"/>
                <w:highlight w:val="lightGray"/>
                <w:lang w:val="en-US"/>
              </w:rPr>
              <w:t>Sub-Point Allocation</w:t>
            </w:r>
          </w:p>
        </w:tc>
        <w:tc>
          <w:tcPr>
            <w:tcW w:w="2452" w:type="dxa"/>
            <w:shd w:val="clear" w:color="auto" w:fill="D9D9D9" w:themeFill="background1" w:themeFillShade="D9"/>
          </w:tcPr>
          <w:p w14:paraId="2F676DD0" w14:textId="77777777" w:rsidR="002C1226" w:rsidRPr="004C4346" w:rsidRDefault="002C1226" w:rsidP="00C43C1A">
            <w:pPr>
              <w:spacing w:before="0" w:after="0"/>
              <w:jc w:val="center"/>
              <w:rPr>
                <w:rFonts w:cs="Arial"/>
                <w:b/>
                <w:bCs/>
                <w:sz w:val="24"/>
                <w:szCs w:val="24"/>
                <w:highlight w:val="lightGray"/>
                <w:lang w:val="en-US"/>
              </w:rPr>
            </w:pPr>
            <w:r w:rsidRPr="004C4346">
              <w:rPr>
                <w:rFonts w:cs="Arial"/>
                <w:b/>
                <w:bCs/>
                <w:sz w:val="24"/>
                <w:szCs w:val="24"/>
                <w:highlight w:val="lightGray"/>
                <w:lang w:val="en-US"/>
              </w:rPr>
              <w:t>Rate (In CAD)</w:t>
            </w:r>
          </w:p>
        </w:tc>
      </w:tr>
      <w:tr w:rsidR="002C1226" w:rsidRPr="004C4346" w14:paraId="2521A712" w14:textId="77777777" w:rsidTr="00C43C1A">
        <w:tc>
          <w:tcPr>
            <w:tcW w:w="535" w:type="dxa"/>
          </w:tcPr>
          <w:p w14:paraId="69ED226F" w14:textId="77777777" w:rsidR="002C1226" w:rsidRPr="004C4346" w:rsidRDefault="002C1226" w:rsidP="00C43C1A">
            <w:pPr>
              <w:spacing w:line="276" w:lineRule="auto"/>
              <w:jc w:val="center"/>
              <w:rPr>
                <w:rFonts w:cs="Arial"/>
                <w:sz w:val="24"/>
                <w:szCs w:val="24"/>
                <w:lang w:val="en-US"/>
              </w:rPr>
            </w:pPr>
            <w:r w:rsidRPr="004C4346">
              <w:rPr>
                <w:rFonts w:cs="Arial"/>
                <w:sz w:val="24"/>
                <w:szCs w:val="24"/>
                <w:lang w:val="en-US"/>
              </w:rPr>
              <w:t>1</w:t>
            </w:r>
          </w:p>
        </w:tc>
        <w:tc>
          <w:tcPr>
            <w:tcW w:w="3510" w:type="dxa"/>
          </w:tcPr>
          <w:p w14:paraId="494EDACF" w14:textId="7D208304" w:rsidR="002C1226" w:rsidRPr="004C4346" w:rsidRDefault="002C1226" w:rsidP="00C43C1A">
            <w:pPr>
              <w:spacing w:line="276" w:lineRule="auto"/>
              <w:jc w:val="center"/>
              <w:rPr>
                <w:rFonts w:cs="Arial"/>
                <w:sz w:val="24"/>
                <w:szCs w:val="24"/>
                <w:lang w:val="en-US"/>
              </w:rPr>
            </w:pPr>
            <w:r w:rsidRPr="004C4346">
              <w:rPr>
                <w:rFonts w:cs="Arial"/>
                <w:sz w:val="24"/>
                <w:szCs w:val="24"/>
                <w:lang w:val="en-US"/>
              </w:rPr>
              <w:t>Net Rate (</w:t>
            </w:r>
            <w:r w:rsidR="0036687B">
              <w:rPr>
                <w:rFonts w:cs="Arial"/>
                <w:sz w:val="24"/>
                <w:szCs w:val="24"/>
                <w:lang w:val="en-US"/>
              </w:rPr>
              <w:t xml:space="preserve">$9.00) </w:t>
            </w:r>
            <w:r w:rsidRPr="004C4346">
              <w:rPr>
                <w:rFonts w:cs="Arial"/>
                <w:sz w:val="24"/>
                <w:szCs w:val="24"/>
                <w:lang w:val="en-US"/>
              </w:rPr>
              <w:t>Fee per Voucher)</w:t>
            </w:r>
          </w:p>
        </w:tc>
        <w:tc>
          <w:tcPr>
            <w:tcW w:w="2853" w:type="dxa"/>
          </w:tcPr>
          <w:p w14:paraId="712D12E9" w14:textId="5555C513" w:rsidR="002C1226" w:rsidRPr="004C4346" w:rsidRDefault="00DC55C5" w:rsidP="00C43C1A">
            <w:pPr>
              <w:spacing w:line="276" w:lineRule="auto"/>
              <w:jc w:val="center"/>
              <w:rPr>
                <w:rFonts w:cs="Arial"/>
                <w:sz w:val="24"/>
                <w:szCs w:val="24"/>
                <w:lang w:val="en-US"/>
              </w:rPr>
            </w:pPr>
            <w:r>
              <w:rPr>
                <w:rFonts w:cs="Arial"/>
                <w:sz w:val="24"/>
                <w:szCs w:val="24"/>
                <w:lang w:val="en-US"/>
              </w:rPr>
              <w:t>40</w:t>
            </w:r>
            <w:r w:rsidR="002C1226" w:rsidRPr="004C4346">
              <w:rPr>
                <w:rFonts w:cs="Arial"/>
                <w:sz w:val="24"/>
                <w:szCs w:val="24"/>
                <w:lang w:val="en-US"/>
              </w:rPr>
              <w:t xml:space="preserve"> Points</w:t>
            </w:r>
          </w:p>
        </w:tc>
        <w:tc>
          <w:tcPr>
            <w:tcW w:w="2452" w:type="dxa"/>
          </w:tcPr>
          <w:p w14:paraId="693B5B12" w14:textId="37D43443" w:rsidR="002C1226" w:rsidRPr="004C4346" w:rsidRDefault="00DC55C5" w:rsidP="00C43C1A">
            <w:pPr>
              <w:spacing w:line="276" w:lineRule="auto"/>
              <w:jc w:val="center"/>
              <w:rPr>
                <w:rFonts w:cs="Arial"/>
                <w:sz w:val="24"/>
                <w:szCs w:val="24"/>
                <w:lang w:val="en-US"/>
              </w:rPr>
            </w:pPr>
            <w:r>
              <w:rPr>
                <w:rFonts w:cs="Arial"/>
                <w:sz w:val="24"/>
                <w:szCs w:val="24"/>
                <w:lang w:val="en-US"/>
              </w:rPr>
              <w:t>$9.00</w:t>
            </w:r>
          </w:p>
        </w:tc>
      </w:tr>
    </w:tbl>
    <w:p w14:paraId="171315BD" w14:textId="77777777" w:rsidR="002C1226" w:rsidRPr="004C4346" w:rsidRDefault="002C1226" w:rsidP="002C1226">
      <w:pPr>
        <w:tabs>
          <w:tab w:val="left" w:pos="-720"/>
        </w:tabs>
        <w:suppressAutoHyphens/>
        <w:spacing w:after="100" w:afterAutospacing="1"/>
        <w:jc w:val="both"/>
        <w:rPr>
          <w:rFonts w:cs="Arial"/>
        </w:rPr>
      </w:pPr>
      <w:r w:rsidRPr="004C4346">
        <w:rPr>
          <w:rFonts w:cs="Arial"/>
        </w:rPr>
        <w:t>For the details on Proposed Rates please review RFP Section 2.9 - Rates.</w:t>
      </w:r>
    </w:p>
    <w:p w14:paraId="5235AFFA" w14:textId="77777777" w:rsidR="002C1226" w:rsidRPr="004C4346" w:rsidRDefault="002C1226" w:rsidP="002C1226">
      <w:pPr>
        <w:spacing w:line="276" w:lineRule="auto"/>
        <w:jc w:val="both"/>
        <w:rPr>
          <w:rFonts w:cs="Arial"/>
          <w:lang w:val="en-US"/>
        </w:rPr>
      </w:pPr>
      <w:r w:rsidRPr="004C4346">
        <w:rPr>
          <w:rFonts w:cs="Arial"/>
        </w:rPr>
        <w:lastRenderedPageBreak/>
        <w:t>For detailed Pricing Response Evaluation process please refer to RFP Section 3.</w:t>
      </w:r>
      <w:r>
        <w:rPr>
          <w:rFonts w:cs="Arial"/>
        </w:rPr>
        <w:t>4</w:t>
      </w:r>
      <w:r w:rsidRPr="004C4346">
        <w:rPr>
          <w:rFonts w:cs="Arial"/>
        </w:rPr>
        <w:t xml:space="preserve"> - Stage III - Pricing Response Evaluation.</w:t>
      </w:r>
    </w:p>
    <w:p w14:paraId="70ACEC20" w14:textId="77777777" w:rsidR="002C1226" w:rsidRPr="004C4346" w:rsidRDefault="002C1226" w:rsidP="002C1226">
      <w:pPr>
        <w:spacing w:line="276" w:lineRule="auto"/>
        <w:jc w:val="both"/>
        <w:rPr>
          <w:rFonts w:cs="Arial"/>
          <w:lang w:val="en-US"/>
        </w:rPr>
      </w:pPr>
    </w:p>
    <w:p w14:paraId="34EB6D74" w14:textId="77777777" w:rsidR="002C1226" w:rsidRPr="004C4346" w:rsidRDefault="002C1226" w:rsidP="002C1226">
      <w:pPr>
        <w:spacing w:line="276" w:lineRule="auto"/>
        <w:jc w:val="both"/>
        <w:rPr>
          <w:rFonts w:cs="Arial"/>
          <w:lang w:val="en-US"/>
        </w:rPr>
      </w:pPr>
    </w:p>
    <w:p w14:paraId="46D2CF49" w14:textId="77777777" w:rsidR="002C1226" w:rsidRPr="004C4346" w:rsidRDefault="002C1226" w:rsidP="002C1226">
      <w:pPr>
        <w:spacing w:line="276" w:lineRule="auto"/>
        <w:rPr>
          <w:rFonts w:cs="Arial"/>
          <w:lang w:val="en-US"/>
        </w:rPr>
      </w:pPr>
    </w:p>
    <w:p w14:paraId="2066FCB0" w14:textId="77777777" w:rsidR="002C1226" w:rsidRPr="004C4346" w:rsidRDefault="002C1226" w:rsidP="002C1226">
      <w:pPr>
        <w:spacing w:line="276" w:lineRule="auto"/>
        <w:rPr>
          <w:rFonts w:cs="Arial"/>
          <w:lang w:val="en-US"/>
        </w:rPr>
      </w:pPr>
    </w:p>
    <w:p w14:paraId="29F8A542" w14:textId="77777777" w:rsidR="002C1226" w:rsidRPr="004C4346" w:rsidRDefault="002C1226" w:rsidP="002C1226">
      <w:pPr>
        <w:spacing w:line="276" w:lineRule="auto"/>
        <w:rPr>
          <w:rFonts w:cs="Arial"/>
          <w:lang w:val="en-US"/>
        </w:rPr>
      </w:pPr>
    </w:p>
    <w:p w14:paraId="42E8AD18" w14:textId="77777777" w:rsidR="002C1226" w:rsidRPr="004C4346" w:rsidRDefault="002C1226" w:rsidP="002C1226">
      <w:pPr>
        <w:spacing w:line="276" w:lineRule="auto"/>
        <w:rPr>
          <w:rFonts w:cs="Arial"/>
          <w:lang w:val="en-US"/>
        </w:rPr>
      </w:pPr>
    </w:p>
    <w:p w14:paraId="73453C92" w14:textId="77777777" w:rsidR="002C1226" w:rsidRPr="004C4346" w:rsidRDefault="002C1226" w:rsidP="002C1226">
      <w:pPr>
        <w:spacing w:line="276" w:lineRule="auto"/>
        <w:rPr>
          <w:rFonts w:cs="Arial"/>
          <w:lang w:val="en-US"/>
        </w:rPr>
      </w:pPr>
    </w:p>
    <w:p w14:paraId="4231987D" w14:textId="77777777" w:rsidR="002C1226" w:rsidRPr="002C1226" w:rsidRDefault="002C1226" w:rsidP="002C1226">
      <w:pPr>
        <w:pStyle w:val="Heading1"/>
        <w:keepLines w:val="0"/>
        <w:spacing w:before="240" w:after="240" w:line="276" w:lineRule="auto"/>
        <w:ind w:left="1080"/>
        <w:jc w:val="center"/>
        <w:rPr>
          <w:rFonts w:ascii="Arial" w:eastAsia="Times New Roman" w:hAnsi="Arial" w:cs="Arial"/>
          <w:b/>
          <w:bCs/>
          <w:color w:val="auto"/>
          <w:kern w:val="32"/>
          <w:sz w:val="24"/>
          <w:szCs w:val="24"/>
        </w:rPr>
      </w:pPr>
      <w:bookmarkStart w:id="3" w:name="_Toc213419741"/>
      <w:r w:rsidRPr="002C1226">
        <w:rPr>
          <w:rFonts w:ascii="Arial" w:eastAsia="Times New Roman" w:hAnsi="Arial" w:cs="Arial"/>
          <w:b/>
          <w:bCs/>
          <w:color w:val="auto"/>
          <w:kern w:val="32"/>
          <w:sz w:val="24"/>
          <w:szCs w:val="24"/>
        </w:rPr>
        <w:t>ATTACHMENT 3 - BUSINESS LICENSE</w:t>
      </w:r>
      <w:bookmarkEnd w:id="3"/>
      <w:r w:rsidRPr="002C1226">
        <w:rPr>
          <w:rFonts w:ascii="Arial" w:eastAsia="Times New Roman" w:hAnsi="Arial" w:cs="Arial"/>
          <w:b/>
          <w:bCs/>
          <w:color w:val="auto"/>
          <w:kern w:val="32"/>
          <w:sz w:val="24"/>
          <w:szCs w:val="24"/>
        </w:rPr>
        <w:t xml:space="preserve"> </w:t>
      </w:r>
    </w:p>
    <w:p w14:paraId="03B3B92C" w14:textId="77777777" w:rsidR="002C1226" w:rsidRPr="004C4346" w:rsidRDefault="002C1226" w:rsidP="002C1226">
      <w:pPr>
        <w:shd w:val="clear" w:color="auto" w:fill="D9D9D9" w:themeFill="background1" w:themeFillShade="D9"/>
        <w:spacing w:line="276" w:lineRule="auto"/>
        <w:jc w:val="center"/>
        <w:rPr>
          <w:rFonts w:cs="Arial"/>
          <w:lang w:val="en-US"/>
        </w:rPr>
      </w:pPr>
      <w:r w:rsidRPr="004C4346">
        <w:rPr>
          <w:rFonts w:cs="Arial"/>
        </w:rPr>
        <w:t>Proponents must submit a copy of their valid Business License as a part of their Proposal along with their Appendix C - Form of Offer.</w:t>
      </w:r>
    </w:p>
    <w:p w14:paraId="20D38495" w14:textId="77777777" w:rsidR="002C1226" w:rsidRPr="004C4346" w:rsidRDefault="002C1226" w:rsidP="002C1226">
      <w:pPr>
        <w:spacing w:before="0" w:after="0"/>
        <w:jc w:val="both"/>
        <w:rPr>
          <w:rFonts w:cs="Arial"/>
          <w:b/>
          <w:bCs/>
          <w:i/>
          <w:iCs/>
          <w:lang w:val="en-US"/>
        </w:rPr>
      </w:pPr>
      <w:r w:rsidRPr="004C4346">
        <w:rPr>
          <w:rFonts w:cs="Arial"/>
          <w:b/>
          <w:bCs/>
          <w:i/>
          <w:iCs/>
          <w:lang w:val="en-US"/>
        </w:rPr>
        <w:t>Note:</w:t>
      </w:r>
    </w:p>
    <w:p w14:paraId="5552290E" w14:textId="3F47FBFE" w:rsidR="002C1226" w:rsidRPr="0036687B" w:rsidRDefault="002C1226" w:rsidP="0036687B">
      <w:pPr>
        <w:pStyle w:val="ListParagraph"/>
        <w:numPr>
          <w:ilvl w:val="0"/>
          <w:numId w:val="2"/>
        </w:numPr>
        <w:spacing w:before="0" w:after="0"/>
        <w:jc w:val="both"/>
        <w:rPr>
          <w:rFonts w:cs="Arial"/>
          <w:b/>
          <w:bCs/>
          <w:i/>
          <w:iCs/>
        </w:rPr>
      </w:pPr>
      <w:r w:rsidRPr="004C4346">
        <w:rPr>
          <w:rFonts w:cs="Arial"/>
          <w:b/>
          <w:bCs/>
          <w:i/>
          <w:iCs/>
          <w:lang w:val="en-US"/>
        </w:rPr>
        <w:t xml:space="preserve">Submission of this attachment is necessary to complete your </w:t>
      </w:r>
      <w:proofErr w:type="gramStart"/>
      <w:r w:rsidRPr="004C4346">
        <w:rPr>
          <w:rFonts w:cs="Arial"/>
          <w:b/>
          <w:bCs/>
          <w:i/>
          <w:iCs/>
          <w:lang w:val="en-US"/>
        </w:rPr>
        <w:t>Proposal</w:t>
      </w:r>
      <w:proofErr w:type="gramEnd"/>
      <w:r w:rsidRPr="004C4346">
        <w:rPr>
          <w:rFonts w:cs="Arial"/>
          <w:b/>
          <w:bCs/>
          <w:i/>
          <w:iCs/>
          <w:lang w:val="en-US"/>
        </w:rPr>
        <w:t xml:space="preserve"> submission.</w:t>
      </w:r>
    </w:p>
    <w:p w14:paraId="5B580BC0" w14:textId="77777777" w:rsidR="0036687B" w:rsidRPr="0036687B" w:rsidRDefault="0036687B" w:rsidP="0036687B">
      <w:pPr>
        <w:pStyle w:val="ListParagraph"/>
        <w:spacing w:before="0" w:after="0"/>
        <w:jc w:val="both"/>
        <w:rPr>
          <w:rFonts w:cs="Arial"/>
          <w:b/>
          <w:bCs/>
          <w:i/>
          <w:iCs/>
        </w:rPr>
      </w:pPr>
    </w:p>
    <w:p w14:paraId="1FD89958" w14:textId="77777777" w:rsidR="0036687B" w:rsidRDefault="0036687B" w:rsidP="0036687B">
      <w:pPr>
        <w:rPr>
          <w:rFonts w:ascii="Calibri" w:hAnsi="Calibri" w:cs="Calibri"/>
          <w:sz w:val="22"/>
          <w:szCs w:val="22"/>
        </w:rPr>
      </w:pPr>
      <w:r>
        <w:rPr>
          <w:rFonts w:ascii="Calibri" w:hAnsi="Calibri" w:cs="Calibri"/>
          <w:sz w:val="22"/>
          <w:szCs w:val="22"/>
        </w:rPr>
        <w:t>Please see attached proof or our Federal Business Number #877439000 – each extension of this number is for various uses (</w:t>
      </w:r>
      <w:proofErr w:type="spellStart"/>
      <w:r>
        <w:rPr>
          <w:rFonts w:ascii="Calibri" w:hAnsi="Calibri" w:cs="Calibri"/>
          <w:sz w:val="22"/>
          <w:szCs w:val="22"/>
        </w:rPr>
        <w:t>ie</w:t>
      </w:r>
      <w:proofErr w:type="spellEnd"/>
      <w:r>
        <w:rPr>
          <w:rFonts w:ascii="Calibri" w:hAnsi="Calibri" w:cs="Calibri"/>
          <w:sz w:val="22"/>
          <w:szCs w:val="22"/>
        </w:rPr>
        <w:t xml:space="preserve"> RC0002 is for Corporate Taxes as shown here and our GST/HST has extension RT0001).</w:t>
      </w:r>
    </w:p>
    <w:p w14:paraId="4BFDEE54" w14:textId="77777777" w:rsidR="002C1226" w:rsidRPr="0036687B" w:rsidRDefault="002C1226" w:rsidP="002C1226">
      <w:pPr>
        <w:spacing w:line="276" w:lineRule="auto"/>
        <w:rPr>
          <w:rFonts w:cs="Arial"/>
        </w:rPr>
      </w:pPr>
    </w:p>
    <w:p w14:paraId="67ACEA19" w14:textId="77777777" w:rsidR="002C1226" w:rsidRPr="004C4346" w:rsidRDefault="002C1226" w:rsidP="002C1226">
      <w:pPr>
        <w:spacing w:line="276" w:lineRule="auto"/>
        <w:rPr>
          <w:rFonts w:cs="Arial"/>
          <w:lang w:val="en-US"/>
        </w:rPr>
      </w:pPr>
    </w:p>
    <w:p w14:paraId="2B14772A" w14:textId="7E0F0017" w:rsidR="002C1226" w:rsidRPr="004C4346" w:rsidRDefault="0036687B" w:rsidP="002C1226">
      <w:pPr>
        <w:spacing w:line="276" w:lineRule="auto"/>
        <w:rPr>
          <w:rFonts w:cs="Arial"/>
          <w:lang w:val="en-US"/>
        </w:rPr>
      </w:pPr>
      <w:r>
        <w:rPr>
          <w:noProof/>
          <w14:ligatures w14:val="standardContextual"/>
        </w:rPr>
        <w:lastRenderedPageBreak/>
        <w:drawing>
          <wp:inline distT="0" distB="0" distL="0" distR="0" wp14:anchorId="337A2C00" wp14:editId="3A94BB1E">
            <wp:extent cx="5296172" cy="3587934"/>
            <wp:effectExtent l="0" t="0" r="0" b="0"/>
            <wp:docPr id="742601013"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601013" name="Picture 1" descr="A close-up of a document&#10;&#10;AI-generated content may be incorrect."/>
                    <pic:cNvPicPr/>
                  </pic:nvPicPr>
                  <pic:blipFill>
                    <a:blip r:embed="rId11"/>
                    <a:stretch>
                      <a:fillRect/>
                    </a:stretch>
                  </pic:blipFill>
                  <pic:spPr>
                    <a:xfrm>
                      <a:off x="0" y="0"/>
                      <a:ext cx="5296172" cy="3587934"/>
                    </a:xfrm>
                    <a:prstGeom prst="rect">
                      <a:avLst/>
                    </a:prstGeom>
                  </pic:spPr>
                </pic:pic>
              </a:graphicData>
            </a:graphic>
          </wp:inline>
        </w:drawing>
      </w:r>
    </w:p>
    <w:p w14:paraId="4B2C621F" w14:textId="77777777" w:rsidR="002C1226" w:rsidRPr="004C4346" w:rsidRDefault="002C1226" w:rsidP="002C1226">
      <w:pPr>
        <w:spacing w:line="276" w:lineRule="auto"/>
        <w:rPr>
          <w:rFonts w:cs="Arial"/>
          <w:lang w:val="en-US"/>
        </w:rPr>
      </w:pPr>
    </w:p>
    <w:p w14:paraId="00BD0D44" w14:textId="77777777" w:rsidR="002C1226" w:rsidRPr="004C4346" w:rsidRDefault="002C1226" w:rsidP="002C1226">
      <w:pPr>
        <w:spacing w:line="276" w:lineRule="auto"/>
        <w:rPr>
          <w:rFonts w:cs="Arial"/>
          <w:lang w:val="en-US"/>
        </w:rPr>
      </w:pPr>
    </w:p>
    <w:p w14:paraId="6FB2A08C" w14:textId="77777777" w:rsidR="002C1226" w:rsidRPr="004C4346" w:rsidRDefault="002C1226" w:rsidP="002C1226">
      <w:pPr>
        <w:spacing w:line="276" w:lineRule="auto"/>
        <w:rPr>
          <w:rFonts w:cs="Arial"/>
          <w:lang w:val="en-US"/>
        </w:rPr>
      </w:pPr>
    </w:p>
    <w:p w14:paraId="32C61991" w14:textId="77777777" w:rsidR="002C1226" w:rsidRPr="002C1226" w:rsidRDefault="002C1226" w:rsidP="002C1226">
      <w:pPr>
        <w:pStyle w:val="Heading1"/>
        <w:keepLines w:val="0"/>
        <w:spacing w:before="240" w:after="240" w:line="276" w:lineRule="auto"/>
        <w:ind w:left="1080"/>
        <w:jc w:val="center"/>
        <w:rPr>
          <w:rFonts w:ascii="Arial" w:eastAsia="Times New Roman" w:hAnsi="Arial" w:cs="Arial"/>
          <w:b/>
          <w:bCs/>
          <w:color w:val="auto"/>
          <w:kern w:val="32"/>
          <w:sz w:val="24"/>
          <w:szCs w:val="24"/>
        </w:rPr>
      </w:pPr>
      <w:bookmarkStart w:id="4" w:name="_Toc213419742"/>
      <w:r w:rsidRPr="002C1226">
        <w:rPr>
          <w:rFonts w:ascii="Arial" w:eastAsia="Times New Roman" w:hAnsi="Arial" w:cs="Arial"/>
          <w:b/>
          <w:bCs/>
          <w:color w:val="auto"/>
          <w:kern w:val="32"/>
          <w:sz w:val="24"/>
          <w:szCs w:val="24"/>
        </w:rPr>
        <w:t>ATTACHMENT 4 - REFERENCE LIST FORM</w:t>
      </w:r>
      <w:bookmarkEnd w:id="4"/>
    </w:p>
    <w:p w14:paraId="74CF94AF" w14:textId="77777777" w:rsidR="002C1226" w:rsidRPr="004C4346" w:rsidRDefault="002C1226" w:rsidP="002C1226">
      <w:pPr>
        <w:spacing w:before="0" w:after="0"/>
        <w:jc w:val="both"/>
        <w:rPr>
          <w:rFonts w:cs="Arial"/>
          <w:b/>
          <w:bCs/>
          <w:i/>
          <w:iCs/>
          <w:lang w:val="en-US"/>
        </w:rPr>
      </w:pPr>
      <w:r w:rsidRPr="004C4346">
        <w:rPr>
          <w:rFonts w:cs="Arial"/>
          <w:b/>
          <w:bCs/>
          <w:i/>
          <w:iCs/>
          <w:lang w:val="en-US"/>
        </w:rPr>
        <w:t>Note:</w:t>
      </w:r>
    </w:p>
    <w:p w14:paraId="5A87E294" w14:textId="77777777" w:rsidR="002C1226" w:rsidRPr="004C4346" w:rsidRDefault="002C1226" w:rsidP="002C1226">
      <w:pPr>
        <w:pStyle w:val="ListParagraph"/>
        <w:numPr>
          <w:ilvl w:val="0"/>
          <w:numId w:val="2"/>
        </w:numPr>
        <w:spacing w:before="0" w:after="0"/>
        <w:jc w:val="both"/>
        <w:rPr>
          <w:rFonts w:cs="Arial"/>
          <w:b/>
          <w:bCs/>
          <w:i/>
          <w:iCs/>
        </w:rPr>
      </w:pPr>
      <w:r w:rsidRPr="004C4346">
        <w:rPr>
          <w:rFonts w:cs="Arial"/>
          <w:b/>
          <w:bCs/>
          <w:i/>
          <w:iCs/>
          <w:lang w:val="en-US"/>
        </w:rPr>
        <w:t>Completion of this form is necessary to complete your submission.</w:t>
      </w:r>
    </w:p>
    <w:p w14:paraId="2A0C1BE9" w14:textId="77777777" w:rsidR="002C1226" w:rsidRPr="004C4346" w:rsidRDefault="002C1226" w:rsidP="002C1226">
      <w:pPr>
        <w:pStyle w:val="ListParagraph"/>
        <w:tabs>
          <w:tab w:val="clear" w:pos="5103"/>
        </w:tabs>
        <w:spacing w:line="276" w:lineRule="auto"/>
        <w:ind w:left="0"/>
        <w:jc w:val="both"/>
        <w:rPr>
          <w:rFonts w:cs="Arial"/>
          <w:lang w:val="en-US"/>
        </w:rPr>
      </w:pPr>
    </w:p>
    <w:p w14:paraId="2D9792D0" w14:textId="77777777" w:rsidR="002C1226" w:rsidRPr="004C4346" w:rsidRDefault="002C1226" w:rsidP="002C1226">
      <w:pPr>
        <w:pStyle w:val="ListParagraph"/>
        <w:tabs>
          <w:tab w:val="clear" w:pos="5103"/>
        </w:tabs>
        <w:spacing w:line="276" w:lineRule="auto"/>
        <w:ind w:left="0"/>
        <w:jc w:val="both"/>
        <w:rPr>
          <w:rFonts w:cs="Arial"/>
          <w:lang w:val="en-US"/>
        </w:rPr>
      </w:pPr>
      <w:r w:rsidRPr="004C4346">
        <w:rPr>
          <w:rFonts w:cs="Arial"/>
          <w:lang w:val="en-US"/>
        </w:rPr>
        <w:t xml:space="preserve">Each Proposal must include a minimum of two (2) references from client organizations who have been provided with similar </w:t>
      </w:r>
      <w:r>
        <w:rPr>
          <w:rFonts w:cs="Arial"/>
          <w:lang w:val="en-US"/>
        </w:rPr>
        <w:t>S</w:t>
      </w:r>
      <w:r w:rsidRPr="004C4346">
        <w:rPr>
          <w:rFonts w:cs="Arial"/>
          <w:lang w:val="en-US"/>
        </w:rPr>
        <w:t xml:space="preserve">ervices </w:t>
      </w:r>
      <w:r>
        <w:rPr>
          <w:rFonts w:cs="Arial"/>
          <w:lang w:val="en-US"/>
        </w:rPr>
        <w:t xml:space="preserve">to those requested in this RFP from the Proponent </w:t>
      </w:r>
      <w:r w:rsidRPr="004C4346">
        <w:rPr>
          <w:rFonts w:cs="Arial"/>
          <w:lang w:val="en-US"/>
        </w:rPr>
        <w:t xml:space="preserve">in the past five (5) years and report satisfaction with the quality, accuracy and timeliness of the </w:t>
      </w:r>
      <w:r>
        <w:rPr>
          <w:rFonts w:cs="Arial"/>
          <w:lang w:val="en-US"/>
        </w:rPr>
        <w:t>S</w:t>
      </w:r>
      <w:r w:rsidRPr="004C4346">
        <w:rPr>
          <w:rFonts w:cs="Arial"/>
          <w:lang w:val="en-US"/>
        </w:rPr>
        <w:t>ervices received</w:t>
      </w:r>
      <w:r>
        <w:rPr>
          <w:rFonts w:cs="Arial"/>
          <w:lang w:val="en-US"/>
        </w:rPr>
        <w:t>.</w:t>
      </w:r>
    </w:p>
    <w:p w14:paraId="2AE7EEE2" w14:textId="77777777" w:rsidR="002C1226" w:rsidRPr="004C4346" w:rsidRDefault="002C1226" w:rsidP="002C1226">
      <w:pPr>
        <w:pStyle w:val="ListParagraph"/>
        <w:tabs>
          <w:tab w:val="clear" w:pos="5103"/>
        </w:tabs>
        <w:spacing w:line="276" w:lineRule="auto"/>
        <w:ind w:left="0"/>
        <w:jc w:val="both"/>
        <w:rPr>
          <w:rFonts w:cs="Arial"/>
          <w:lang w:val="en-US"/>
        </w:rPr>
      </w:pPr>
    </w:p>
    <w:tbl>
      <w:tblPr>
        <w:tblW w:w="10575" w:type="dxa"/>
        <w:tblLook w:val="04A0" w:firstRow="1" w:lastRow="0" w:firstColumn="1" w:lastColumn="0" w:noHBand="0" w:noVBand="1"/>
      </w:tblPr>
      <w:tblGrid>
        <w:gridCol w:w="3356"/>
        <w:gridCol w:w="3435"/>
        <w:gridCol w:w="3784"/>
      </w:tblGrid>
      <w:tr w:rsidR="002C1226" w:rsidRPr="004C4346" w14:paraId="11AE34A6" w14:textId="77777777" w:rsidTr="00C43C1A">
        <w:trPr>
          <w:trHeight w:val="710"/>
        </w:trPr>
        <w:tc>
          <w:tcPr>
            <w:tcW w:w="3595"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vAlign w:val="center"/>
            <w:hideMark/>
          </w:tcPr>
          <w:p w14:paraId="1EC42C38"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Description</w:t>
            </w:r>
          </w:p>
        </w:tc>
        <w:tc>
          <w:tcPr>
            <w:tcW w:w="3160" w:type="dxa"/>
            <w:tcBorders>
              <w:top w:val="single" w:sz="4" w:space="0" w:color="BFBFBF"/>
              <w:left w:val="nil"/>
              <w:bottom w:val="single" w:sz="4" w:space="0" w:color="BFBFBF"/>
              <w:right w:val="single" w:sz="4" w:space="0" w:color="BFBFBF"/>
            </w:tcBorders>
            <w:shd w:val="clear" w:color="auto" w:fill="D9D9D9" w:themeFill="background1" w:themeFillShade="D9"/>
            <w:vAlign w:val="center"/>
            <w:hideMark/>
          </w:tcPr>
          <w:p w14:paraId="66E12B32"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Reference 1</w:t>
            </w:r>
          </w:p>
        </w:tc>
        <w:tc>
          <w:tcPr>
            <w:tcW w:w="3820" w:type="dxa"/>
            <w:tcBorders>
              <w:top w:val="single" w:sz="4" w:space="0" w:color="BFBFBF"/>
              <w:left w:val="nil"/>
              <w:bottom w:val="single" w:sz="4" w:space="0" w:color="BFBFBF"/>
              <w:right w:val="single" w:sz="4" w:space="0" w:color="BFBFBF"/>
            </w:tcBorders>
            <w:shd w:val="clear" w:color="auto" w:fill="D9D9D9" w:themeFill="background1" w:themeFillShade="D9"/>
            <w:vAlign w:val="center"/>
            <w:hideMark/>
          </w:tcPr>
          <w:p w14:paraId="6743089C"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Reference 2</w:t>
            </w:r>
          </w:p>
        </w:tc>
      </w:tr>
      <w:tr w:rsidR="002C1226" w:rsidRPr="004C4346" w14:paraId="3D4CC7F2" w14:textId="77777777" w:rsidTr="00C43C1A">
        <w:trPr>
          <w:trHeight w:val="900"/>
        </w:trPr>
        <w:tc>
          <w:tcPr>
            <w:tcW w:w="3595" w:type="dxa"/>
            <w:tcBorders>
              <w:top w:val="nil"/>
              <w:left w:val="single" w:sz="4" w:space="0" w:color="BFBFBF"/>
              <w:bottom w:val="single" w:sz="4" w:space="0" w:color="BFBFBF"/>
              <w:right w:val="single" w:sz="4" w:space="0" w:color="BFBFBF"/>
            </w:tcBorders>
            <w:vAlign w:val="center"/>
            <w:hideMark/>
          </w:tcPr>
          <w:p w14:paraId="63266DF7"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Organization Name</w:t>
            </w:r>
          </w:p>
        </w:tc>
        <w:tc>
          <w:tcPr>
            <w:tcW w:w="3160" w:type="dxa"/>
            <w:tcBorders>
              <w:top w:val="nil"/>
              <w:left w:val="nil"/>
              <w:bottom w:val="single" w:sz="4" w:space="0" w:color="BFBFBF"/>
              <w:right w:val="single" w:sz="4" w:space="0" w:color="BFBFBF"/>
            </w:tcBorders>
            <w:vAlign w:val="center"/>
            <w:hideMark/>
          </w:tcPr>
          <w:p w14:paraId="54557645" w14:textId="54C5870D" w:rsidR="002C1226" w:rsidRPr="004C4346" w:rsidRDefault="00854A1D" w:rsidP="00C43C1A">
            <w:pPr>
              <w:tabs>
                <w:tab w:val="clear" w:pos="5103"/>
              </w:tabs>
              <w:spacing w:before="0" w:after="0"/>
              <w:jc w:val="center"/>
              <w:rPr>
                <w:rFonts w:cs="Arial"/>
                <w:color w:val="000000"/>
                <w:lang w:val="en-US"/>
              </w:rPr>
            </w:pPr>
            <w:r>
              <w:rPr>
                <w:rFonts w:cs="Arial"/>
                <w:color w:val="000000"/>
                <w:lang w:val="en-US"/>
              </w:rPr>
              <w:t xml:space="preserve">Toronto Paramedics </w:t>
            </w:r>
            <w:r w:rsidR="002C1226" w:rsidRPr="004C4346">
              <w:rPr>
                <w:rFonts w:cs="Arial"/>
                <w:color w:val="000000"/>
                <w:lang w:val="en-US"/>
              </w:rPr>
              <w:t> </w:t>
            </w:r>
          </w:p>
        </w:tc>
        <w:tc>
          <w:tcPr>
            <w:tcW w:w="3820" w:type="dxa"/>
            <w:tcBorders>
              <w:top w:val="nil"/>
              <w:left w:val="nil"/>
              <w:bottom w:val="single" w:sz="4" w:space="0" w:color="BFBFBF"/>
              <w:right w:val="single" w:sz="4" w:space="0" w:color="BFBFBF"/>
            </w:tcBorders>
            <w:vAlign w:val="center"/>
            <w:hideMark/>
          </w:tcPr>
          <w:p w14:paraId="6DA7113A" w14:textId="3CD535A1" w:rsidR="002C1226" w:rsidRPr="004C4346" w:rsidRDefault="00883579" w:rsidP="00C43C1A">
            <w:pPr>
              <w:tabs>
                <w:tab w:val="clear" w:pos="5103"/>
              </w:tabs>
              <w:spacing w:before="0" w:after="0"/>
              <w:jc w:val="center"/>
              <w:rPr>
                <w:rFonts w:cs="Arial"/>
                <w:color w:val="000000"/>
                <w:lang w:val="en-US"/>
              </w:rPr>
            </w:pPr>
            <w:r>
              <w:rPr>
                <w:rFonts w:cs="Arial"/>
                <w:color w:val="000000"/>
                <w:lang w:val="en-US"/>
              </w:rPr>
              <w:t xml:space="preserve">Halton Police Services  </w:t>
            </w:r>
            <w:r w:rsidR="002C1226" w:rsidRPr="004C4346">
              <w:rPr>
                <w:rFonts w:cs="Arial"/>
                <w:color w:val="000000"/>
                <w:lang w:val="en-US"/>
              </w:rPr>
              <w:t> </w:t>
            </w:r>
          </w:p>
        </w:tc>
      </w:tr>
      <w:tr w:rsidR="002C1226" w:rsidRPr="004C4346" w14:paraId="61558C16" w14:textId="77777777" w:rsidTr="00C43C1A">
        <w:trPr>
          <w:trHeight w:val="900"/>
        </w:trPr>
        <w:tc>
          <w:tcPr>
            <w:tcW w:w="3595" w:type="dxa"/>
            <w:tcBorders>
              <w:top w:val="nil"/>
              <w:left w:val="single" w:sz="4" w:space="0" w:color="BFBFBF"/>
              <w:bottom w:val="single" w:sz="4" w:space="0" w:color="BFBFBF"/>
              <w:right w:val="single" w:sz="4" w:space="0" w:color="BFBFBF"/>
            </w:tcBorders>
            <w:vAlign w:val="center"/>
            <w:hideMark/>
          </w:tcPr>
          <w:p w14:paraId="459F5BB7"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lastRenderedPageBreak/>
              <w:t>Address</w:t>
            </w:r>
          </w:p>
        </w:tc>
        <w:tc>
          <w:tcPr>
            <w:tcW w:w="3160" w:type="dxa"/>
            <w:tcBorders>
              <w:top w:val="nil"/>
              <w:left w:val="nil"/>
              <w:bottom w:val="single" w:sz="4" w:space="0" w:color="BFBFBF"/>
              <w:right w:val="single" w:sz="4" w:space="0" w:color="BFBFBF"/>
            </w:tcBorders>
            <w:vAlign w:val="center"/>
            <w:hideMark/>
          </w:tcPr>
          <w:p w14:paraId="58B7D20D" w14:textId="77777777" w:rsidR="00125519" w:rsidRDefault="00125519" w:rsidP="00C43C1A">
            <w:pPr>
              <w:tabs>
                <w:tab w:val="clear" w:pos="5103"/>
              </w:tabs>
              <w:spacing w:before="0" w:after="0"/>
              <w:jc w:val="center"/>
              <w:rPr>
                <w:rFonts w:cs="Arial"/>
                <w:color w:val="000000"/>
                <w:lang w:val="en-US"/>
              </w:rPr>
            </w:pPr>
            <w:r>
              <w:rPr>
                <w:rFonts w:cs="Arial"/>
                <w:color w:val="000000"/>
                <w:lang w:val="en-US"/>
              </w:rPr>
              <w:t>4330 Dufferin St.,</w:t>
            </w:r>
          </w:p>
          <w:p w14:paraId="1CB0E72E" w14:textId="77777777" w:rsidR="00125519" w:rsidRDefault="00125519" w:rsidP="00C43C1A">
            <w:pPr>
              <w:tabs>
                <w:tab w:val="clear" w:pos="5103"/>
              </w:tabs>
              <w:spacing w:before="0" w:after="0"/>
              <w:jc w:val="center"/>
              <w:rPr>
                <w:rFonts w:cs="Arial"/>
                <w:color w:val="000000"/>
                <w:lang w:val="en-US"/>
              </w:rPr>
            </w:pPr>
            <w:r>
              <w:rPr>
                <w:rFonts w:cs="Arial"/>
                <w:color w:val="000000"/>
                <w:lang w:val="en-US"/>
              </w:rPr>
              <w:t>Toronto, ON</w:t>
            </w:r>
          </w:p>
          <w:p w14:paraId="0D8E5C4B" w14:textId="79FD900D" w:rsidR="002C1226" w:rsidRPr="004C4346" w:rsidRDefault="00125519" w:rsidP="00C43C1A">
            <w:pPr>
              <w:tabs>
                <w:tab w:val="clear" w:pos="5103"/>
              </w:tabs>
              <w:spacing w:before="0" w:after="0"/>
              <w:jc w:val="center"/>
              <w:rPr>
                <w:rFonts w:cs="Arial"/>
                <w:color w:val="000000"/>
                <w:lang w:val="en-US"/>
              </w:rPr>
            </w:pPr>
            <w:r>
              <w:rPr>
                <w:rFonts w:cs="Arial"/>
                <w:color w:val="000000"/>
                <w:lang w:val="en-US"/>
              </w:rPr>
              <w:t>M3H 5RH</w:t>
            </w:r>
            <w:r w:rsidR="002C1226" w:rsidRPr="004C4346">
              <w:rPr>
                <w:rFonts w:cs="Arial"/>
                <w:color w:val="000000"/>
                <w:lang w:val="en-US"/>
              </w:rPr>
              <w:t> </w:t>
            </w:r>
          </w:p>
        </w:tc>
        <w:tc>
          <w:tcPr>
            <w:tcW w:w="3820" w:type="dxa"/>
            <w:tcBorders>
              <w:top w:val="nil"/>
              <w:left w:val="nil"/>
              <w:bottom w:val="single" w:sz="4" w:space="0" w:color="BFBFBF"/>
              <w:right w:val="single" w:sz="4" w:space="0" w:color="BFBFBF"/>
            </w:tcBorders>
            <w:vAlign w:val="center"/>
            <w:hideMark/>
          </w:tcPr>
          <w:p w14:paraId="114A088A" w14:textId="77777777" w:rsidR="00C8362D" w:rsidRDefault="00883579" w:rsidP="00C43C1A">
            <w:pPr>
              <w:tabs>
                <w:tab w:val="clear" w:pos="5103"/>
              </w:tabs>
              <w:spacing w:before="0" w:after="0"/>
              <w:jc w:val="center"/>
              <w:rPr>
                <w:rFonts w:cs="Arial"/>
                <w:color w:val="000000"/>
                <w:lang w:val="en-US"/>
              </w:rPr>
            </w:pPr>
            <w:r>
              <w:rPr>
                <w:rFonts w:cs="Arial"/>
                <w:color w:val="000000"/>
                <w:lang w:val="en-US"/>
              </w:rPr>
              <w:t>2485</w:t>
            </w:r>
            <w:r w:rsidR="00C8362D">
              <w:rPr>
                <w:rFonts w:cs="Arial"/>
                <w:color w:val="000000"/>
                <w:lang w:val="en-US"/>
              </w:rPr>
              <w:t xml:space="preserve"> North Service Rd. W</w:t>
            </w:r>
          </w:p>
          <w:p w14:paraId="237A629E" w14:textId="77777777" w:rsidR="00C8362D" w:rsidRDefault="00C8362D" w:rsidP="00C43C1A">
            <w:pPr>
              <w:tabs>
                <w:tab w:val="clear" w:pos="5103"/>
              </w:tabs>
              <w:spacing w:before="0" w:after="0"/>
              <w:jc w:val="center"/>
              <w:rPr>
                <w:rFonts w:cs="Arial"/>
                <w:color w:val="000000"/>
                <w:lang w:val="en-US"/>
              </w:rPr>
            </w:pPr>
            <w:r>
              <w:rPr>
                <w:rFonts w:cs="Arial"/>
                <w:color w:val="000000"/>
                <w:lang w:val="en-US"/>
              </w:rPr>
              <w:t>Oakville, ON</w:t>
            </w:r>
          </w:p>
          <w:p w14:paraId="2977506F" w14:textId="4BC30521" w:rsidR="002C1226" w:rsidRPr="004C4346" w:rsidRDefault="00C8362D" w:rsidP="00C43C1A">
            <w:pPr>
              <w:tabs>
                <w:tab w:val="clear" w:pos="5103"/>
              </w:tabs>
              <w:spacing w:before="0" w:after="0"/>
              <w:jc w:val="center"/>
              <w:rPr>
                <w:rFonts w:cs="Arial"/>
                <w:color w:val="000000"/>
                <w:lang w:val="en-US"/>
              </w:rPr>
            </w:pPr>
            <w:r>
              <w:rPr>
                <w:rFonts w:cs="Arial"/>
                <w:color w:val="000000"/>
                <w:lang w:val="en-US"/>
              </w:rPr>
              <w:t>L6M 3H8</w:t>
            </w:r>
            <w:r w:rsidR="002C1226" w:rsidRPr="004C4346">
              <w:rPr>
                <w:rFonts w:cs="Arial"/>
                <w:color w:val="000000"/>
                <w:lang w:val="en-US"/>
              </w:rPr>
              <w:t> </w:t>
            </w:r>
          </w:p>
        </w:tc>
      </w:tr>
      <w:tr w:rsidR="002C1226" w:rsidRPr="004C4346" w14:paraId="062FCB9F" w14:textId="77777777" w:rsidTr="00C43C1A">
        <w:trPr>
          <w:trHeight w:val="900"/>
        </w:trPr>
        <w:tc>
          <w:tcPr>
            <w:tcW w:w="3595" w:type="dxa"/>
            <w:tcBorders>
              <w:top w:val="nil"/>
              <w:left w:val="single" w:sz="4" w:space="0" w:color="BFBFBF"/>
              <w:bottom w:val="single" w:sz="4" w:space="0" w:color="BFBFBF"/>
              <w:right w:val="single" w:sz="4" w:space="0" w:color="BFBFBF"/>
            </w:tcBorders>
            <w:vAlign w:val="center"/>
            <w:hideMark/>
          </w:tcPr>
          <w:p w14:paraId="29EC1910"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Contact Name</w:t>
            </w:r>
          </w:p>
        </w:tc>
        <w:tc>
          <w:tcPr>
            <w:tcW w:w="3160" w:type="dxa"/>
            <w:tcBorders>
              <w:top w:val="nil"/>
              <w:left w:val="nil"/>
              <w:bottom w:val="single" w:sz="4" w:space="0" w:color="BFBFBF"/>
              <w:right w:val="single" w:sz="4" w:space="0" w:color="BFBFBF"/>
            </w:tcBorders>
            <w:vAlign w:val="center"/>
            <w:hideMark/>
          </w:tcPr>
          <w:p w14:paraId="618A31F5" w14:textId="2E86AFF7" w:rsidR="002C1226" w:rsidRPr="004C4346" w:rsidRDefault="00854A1D" w:rsidP="00C43C1A">
            <w:pPr>
              <w:tabs>
                <w:tab w:val="clear" w:pos="5103"/>
              </w:tabs>
              <w:spacing w:before="0" w:after="0"/>
              <w:jc w:val="center"/>
              <w:rPr>
                <w:rFonts w:cs="Arial"/>
                <w:color w:val="000000"/>
                <w:lang w:val="en-US"/>
              </w:rPr>
            </w:pPr>
            <w:r>
              <w:rPr>
                <w:rFonts w:cs="Arial"/>
                <w:color w:val="000000"/>
                <w:lang w:val="en-US"/>
              </w:rPr>
              <w:t xml:space="preserve">Robert Teranishi </w:t>
            </w:r>
            <w:r w:rsidR="002C1226" w:rsidRPr="004C4346">
              <w:rPr>
                <w:rFonts w:cs="Arial"/>
                <w:color w:val="000000"/>
                <w:lang w:val="en-US"/>
              </w:rPr>
              <w:t> </w:t>
            </w:r>
          </w:p>
        </w:tc>
        <w:tc>
          <w:tcPr>
            <w:tcW w:w="3820" w:type="dxa"/>
            <w:tcBorders>
              <w:top w:val="nil"/>
              <w:left w:val="nil"/>
              <w:bottom w:val="single" w:sz="4" w:space="0" w:color="BFBFBF"/>
              <w:right w:val="single" w:sz="4" w:space="0" w:color="BFBFBF"/>
            </w:tcBorders>
            <w:vAlign w:val="center"/>
            <w:hideMark/>
          </w:tcPr>
          <w:p w14:paraId="0DAB7839" w14:textId="4D5B755D" w:rsidR="002C1226" w:rsidRPr="004C4346" w:rsidRDefault="00C8362D" w:rsidP="00C43C1A">
            <w:pPr>
              <w:tabs>
                <w:tab w:val="clear" w:pos="5103"/>
              </w:tabs>
              <w:spacing w:before="0" w:after="0"/>
              <w:jc w:val="center"/>
              <w:rPr>
                <w:rFonts w:cs="Arial"/>
                <w:color w:val="000000"/>
                <w:lang w:val="en-US"/>
              </w:rPr>
            </w:pPr>
            <w:r>
              <w:rPr>
                <w:rFonts w:cs="Arial"/>
                <w:color w:val="000000"/>
                <w:lang w:val="en-US"/>
              </w:rPr>
              <w:t>Christine Le</w:t>
            </w:r>
          </w:p>
        </w:tc>
      </w:tr>
      <w:tr w:rsidR="002C1226" w:rsidRPr="004C4346" w14:paraId="0B58751E" w14:textId="77777777" w:rsidTr="00C43C1A">
        <w:trPr>
          <w:trHeight w:val="900"/>
        </w:trPr>
        <w:tc>
          <w:tcPr>
            <w:tcW w:w="3595" w:type="dxa"/>
            <w:tcBorders>
              <w:top w:val="nil"/>
              <w:left w:val="single" w:sz="4" w:space="0" w:color="BFBFBF"/>
              <w:bottom w:val="single" w:sz="4" w:space="0" w:color="BFBFBF"/>
              <w:right w:val="single" w:sz="4" w:space="0" w:color="BFBFBF"/>
            </w:tcBorders>
            <w:vAlign w:val="center"/>
            <w:hideMark/>
          </w:tcPr>
          <w:p w14:paraId="72A34CFA"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Contact Title/Position</w:t>
            </w:r>
          </w:p>
        </w:tc>
        <w:tc>
          <w:tcPr>
            <w:tcW w:w="3160" w:type="dxa"/>
            <w:tcBorders>
              <w:top w:val="nil"/>
              <w:left w:val="nil"/>
              <w:bottom w:val="single" w:sz="4" w:space="0" w:color="BFBFBF"/>
              <w:right w:val="single" w:sz="4" w:space="0" w:color="BFBFBF"/>
            </w:tcBorders>
            <w:vAlign w:val="center"/>
            <w:hideMark/>
          </w:tcPr>
          <w:p w14:paraId="7DCD1830" w14:textId="4E728EAF" w:rsidR="002C1226" w:rsidRPr="004C4346" w:rsidRDefault="00854A1D" w:rsidP="00C43C1A">
            <w:pPr>
              <w:tabs>
                <w:tab w:val="clear" w:pos="5103"/>
              </w:tabs>
              <w:spacing w:before="0" w:after="0"/>
              <w:jc w:val="center"/>
              <w:rPr>
                <w:rFonts w:cs="Arial"/>
                <w:color w:val="000000"/>
                <w:lang w:val="en-US"/>
              </w:rPr>
            </w:pPr>
            <w:r>
              <w:rPr>
                <w:rFonts w:cs="Arial"/>
                <w:color w:val="000000"/>
                <w:lang w:val="en-US"/>
              </w:rPr>
              <w:t xml:space="preserve">Commander, Materials &amp; Equipment </w:t>
            </w:r>
            <w:r w:rsidR="002C1226" w:rsidRPr="004C4346">
              <w:rPr>
                <w:rFonts w:cs="Arial"/>
                <w:color w:val="000000"/>
                <w:lang w:val="en-US"/>
              </w:rPr>
              <w:t> </w:t>
            </w:r>
          </w:p>
        </w:tc>
        <w:tc>
          <w:tcPr>
            <w:tcW w:w="3820" w:type="dxa"/>
            <w:tcBorders>
              <w:top w:val="nil"/>
              <w:left w:val="nil"/>
              <w:bottom w:val="single" w:sz="4" w:space="0" w:color="BFBFBF"/>
              <w:right w:val="single" w:sz="4" w:space="0" w:color="BFBFBF"/>
            </w:tcBorders>
            <w:vAlign w:val="center"/>
            <w:hideMark/>
          </w:tcPr>
          <w:p w14:paraId="4025F5EE" w14:textId="3751D3BC" w:rsidR="002C1226" w:rsidRPr="004C4346" w:rsidRDefault="00C8362D" w:rsidP="00C43C1A">
            <w:pPr>
              <w:tabs>
                <w:tab w:val="clear" w:pos="5103"/>
              </w:tabs>
              <w:spacing w:before="0" w:after="0"/>
              <w:jc w:val="center"/>
              <w:rPr>
                <w:rFonts w:cs="Arial"/>
                <w:color w:val="000000"/>
                <w:lang w:val="en-US"/>
              </w:rPr>
            </w:pPr>
            <w:r>
              <w:rPr>
                <w:rFonts w:cs="Arial"/>
                <w:color w:val="000000"/>
                <w:lang w:val="en-US"/>
              </w:rPr>
              <w:t xml:space="preserve">Senior Purchasing Analyst </w:t>
            </w:r>
            <w:r w:rsidR="002C1226" w:rsidRPr="004C4346">
              <w:rPr>
                <w:rFonts w:cs="Arial"/>
                <w:color w:val="000000"/>
                <w:lang w:val="en-US"/>
              </w:rPr>
              <w:t> </w:t>
            </w:r>
          </w:p>
        </w:tc>
      </w:tr>
      <w:tr w:rsidR="002C1226" w:rsidRPr="004C4346" w14:paraId="71A565DC" w14:textId="77777777" w:rsidTr="00C43C1A">
        <w:trPr>
          <w:trHeight w:val="900"/>
        </w:trPr>
        <w:tc>
          <w:tcPr>
            <w:tcW w:w="3595" w:type="dxa"/>
            <w:tcBorders>
              <w:top w:val="nil"/>
              <w:left w:val="single" w:sz="4" w:space="0" w:color="BFBFBF"/>
              <w:bottom w:val="single" w:sz="4" w:space="0" w:color="BFBFBF"/>
              <w:right w:val="single" w:sz="4" w:space="0" w:color="BFBFBF"/>
            </w:tcBorders>
            <w:vAlign w:val="center"/>
            <w:hideMark/>
          </w:tcPr>
          <w:p w14:paraId="5B91C894"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Phone Number</w:t>
            </w:r>
          </w:p>
        </w:tc>
        <w:tc>
          <w:tcPr>
            <w:tcW w:w="3160" w:type="dxa"/>
            <w:tcBorders>
              <w:top w:val="nil"/>
              <w:left w:val="nil"/>
              <w:bottom w:val="single" w:sz="4" w:space="0" w:color="BFBFBF"/>
              <w:right w:val="single" w:sz="4" w:space="0" w:color="BFBFBF"/>
            </w:tcBorders>
            <w:vAlign w:val="center"/>
            <w:hideMark/>
          </w:tcPr>
          <w:p w14:paraId="037F0C8D" w14:textId="77777777" w:rsidR="00854A1D" w:rsidRDefault="00854A1D" w:rsidP="00C43C1A">
            <w:pPr>
              <w:tabs>
                <w:tab w:val="clear" w:pos="5103"/>
              </w:tabs>
              <w:spacing w:before="0" w:after="0"/>
              <w:jc w:val="center"/>
              <w:rPr>
                <w:rFonts w:cs="Arial"/>
                <w:color w:val="000000"/>
                <w:lang w:val="en-US"/>
              </w:rPr>
            </w:pPr>
            <w:r>
              <w:rPr>
                <w:rFonts w:cs="Arial"/>
                <w:color w:val="000000"/>
                <w:lang w:val="en-US"/>
              </w:rPr>
              <w:t>(o) 416-397-9376</w:t>
            </w:r>
          </w:p>
          <w:p w14:paraId="02C8B6F4" w14:textId="25E82D6F" w:rsidR="002C1226" w:rsidRPr="004C4346" w:rsidRDefault="00854A1D" w:rsidP="00C43C1A">
            <w:pPr>
              <w:tabs>
                <w:tab w:val="clear" w:pos="5103"/>
              </w:tabs>
              <w:spacing w:before="0" w:after="0"/>
              <w:jc w:val="center"/>
              <w:rPr>
                <w:rFonts w:cs="Arial"/>
                <w:color w:val="000000"/>
                <w:lang w:val="en-US"/>
              </w:rPr>
            </w:pPr>
            <w:r>
              <w:rPr>
                <w:rFonts w:cs="Arial"/>
                <w:color w:val="000000"/>
                <w:lang w:val="en-US"/>
              </w:rPr>
              <w:t>© 437-980-3581</w:t>
            </w:r>
            <w:r w:rsidR="002C1226" w:rsidRPr="004C4346">
              <w:rPr>
                <w:rFonts w:cs="Arial"/>
                <w:color w:val="000000"/>
                <w:lang w:val="en-US"/>
              </w:rPr>
              <w:t> </w:t>
            </w:r>
          </w:p>
        </w:tc>
        <w:tc>
          <w:tcPr>
            <w:tcW w:w="3820" w:type="dxa"/>
            <w:tcBorders>
              <w:top w:val="nil"/>
              <w:left w:val="nil"/>
              <w:bottom w:val="single" w:sz="4" w:space="0" w:color="BFBFBF"/>
              <w:right w:val="single" w:sz="4" w:space="0" w:color="BFBFBF"/>
            </w:tcBorders>
            <w:vAlign w:val="center"/>
            <w:hideMark/>
          </w:tcPr>
          <w:p w14:paraId="691F524E" w14:textId="2B4ABC7F" w:rsidR="002C1226" w:rsidRPr="004C4346" w:rsidRDefault="00C8362D" w:rsidP="00C43C1A">
            <w:pPr>
              <w:tabs>
                <w:tab w:val="clear" w:pos="5103"/>
              </w:tabs>
              <w:spacing w:before="0" w:after="0"/>
              <w:jc w:val="center"/>
              <w:rPr>
                <w:rFonts w:cs="Arial"/>
                <w:color w:val="000000"/>
                <w:lang w:val="en-US"/>
              </w:rPr>
            </w:pPr>
            <w:r>
              <w:rPr>
                <w:rFonts w:cs="Arial"/>
                <w:color w:val="000000"/>
                <w:lang w:val="en-US"/>
              </w:rPr>
              <w:t>905-825-4747 ext. 4850</w:t>
            </w:r>
            <w:r w:rsidR="002C1226" w:rsidRPr="004C4346">
              <w:rPr>
                <w:rFonts w:cs="Arial"/>
                <w:color w:val="000000"/>
                <w:lang w:val="en-US"/>
              </w:rPr>
              <w:t> </w:t>
            </w:r>
          </w:p>
        </w:tc>
      </w:tr>
      <w:tr w:rsidR="002C1226" w:rsidRPr="004C4346" w14:paraId="4060259B" w14:textId="77777777" w:rsidTr="00C43C1A">
        <w:trPr>
          <w:trHeight w:val="900"/>
        </w:trPr>
        <w:tc>
          <w:tcPr>
            <w:tcW w:w="3595" w:type="dxa"/>
            <w:tcBorders>
              <w:top w:val="nil"/>
              <w:left w:val="single" w:sz="4" w:space="0" w:color="BFBFBF"/>
              <w:bottom w:val="single" w:sz="4" w:space="0" w:color="BFBFBF"/>
              <w:right w:val="single" w:sz="4" w:space="0" w:color="BFBFBF"/>
            </w:tcBorders>
            <w:vAlign w:val="center"/>
            <w:hideMark/>
          </w:tcPr>
          <w:p w14:paraId="71418C80"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Email Address</w:t>
            </w:r>
          </w:p>
        </w:tc>
        <w:tc>
          <w:tcPr>
            <w:tcW w:w="3160" w:type="dxa"/>
            <w:tcBorders>
              <w:top w:val="nil"/>
              <w:left w:val="nil"/>
              <w:bottom w:val="single" w:sz="4" w:space="0" w:color="BFBFBF"/>
              <w:right w:val="single" w:sz="4" w:space="0" w:color="BFBFBF"/>
            </w:tcBorders>
            <w:vAlign w:val="center"/>
            <w:hideMark/>
          </w:tcPr>
          <w:p w14:paraId="7AB7F3C5" w14:textId="6F415E77" w:rsidR="002C1226" w:rsidRPr="004C4346" w:rsidRDefault="00854A1D" w:rsidP="00C43C1A">
            <w:pPr>
              <w:tabs>
                <w:tab w:val="clear" w:pos="5103"/>
              </w:tabs>
              <w:spacing w:before="0" w:after="0"/>
              <w:jc w:val="center"/>
              <w:rPr>
                <w:rFonts w:cs="Arial"/>
                <w:color w:val="000000"/>
                <w:lang w:val="en-US"/>
              </w:rPr>
            </w:pPr>
            <w:hyperlink r:id="rId12" w:history="1">
              <w:r w:rsidRPr="00A44ECA">
                <w:rPr>
                  <w:rStyle w:val="Hyperlink"/>
                  <w:rFonts w:cs="Arial"/>
                  <w:lang w:val="en-US"/>
                </w:rPr>
                <w:t>Robert.Teranishi@toronto.ca</w:t>
              </w:r>
            </w:hyperlink>
            <w:r>
              <w:rPr>
                <w:rFonts w:cs="Arial"/>
                <w:color w:val="000000"/>
                <w:lang w:val="en-US"/>
              </w:rPr>
              <w:t xml:space="preserve"> </w:t>
            </w:r>
            <w:r w:rsidR="002C1226" w:rsidRPr="004C4346">
              <w:rPr>
                <w:rFonts w:cs="Arial"/>
                <w:color w:val="000000"/>
                <w:lang w:val="en-US"/>
              </w:rPr>
              <w:t> </w:t>
            </w:r>
          </w:p>
        </w:tc>
        <w:tc>
          <w:tcPr>
            <w:tcW w:w="3820" w:type="dxa"/>
            <w:tcBorders>
              <w:top w:val="nil"/>
              <w:left w:val="nil"/>
              <w:bottom w:val="single" w:sz="4" w:space="0" w:color="BFBFBF"/>
              <w:right w:val="single" w:sz="4" w:space="0" w:color="BFBFBF"/>
            </w:tcBorders>
            <w:vAlign w:val="center"/>
            <w:hideMark/>
          </w:tcPr>
          <w:p w14:paraId="7E0FD4B5" w14:textId="5FDF5A22" w:rsidR="002C1226" w:rsidRPr="004C4346" w:rsidRDefault="00C8362D" w:rsidP="00C43C1A">
            <w:pPr>
              <w:tabs>
                <w:tab w:val="clear" w:pos="5103"/>
              </w:tabs>
              <w:spacing w:before="0" w:after="0"/>
              <w:jc w:val="center"/>
              <w:rPr>
                <w:rFonts w:cs="Arial"/>
                <w:color w:val="000000"/>
                <w:lang w:val="en-US"/>
              </w:rPr>
            </w:pPr>
            <w:hyperlink r:id="rId13" w:history="1">
              <w:r w:rsidRPr="00A44ECA">
                <w:rPr>
                  <w:rStyle w:val="Hyperlink"/>
                  <w:rFonts w:cs="Arial"/>
                  <w:lang w:val="en-US"/>
                </w:rPr>
                <w:t>Christine.Le@Haltonpolice.ca</w:t>
              </w:r>
            </w:hyperlink>
            <w:r>
              <w:rPr>
                <w:rFonts w:cs="Arial"/>
                <w:color w:val="000000"/>
                <w:lang w:val="en-US"/>
              </w:rPr>
              <w:t xml:space="preserve"> </w:t>
            </w:r>
            <w:r w:rsidR="002C1226" w:rsidRPr="004C4346">
              <w:rPr>
                <w:rFonts w:cs="Arial"/>
                <w:color w:val="000000"/>
                <w:lang w:val="en-US"/>
              </w:rPr>
              <w:t> </w:t>
            </w:r>
          </w:p>
        </w:tc>
      </w:tr>
      <w:tr w:rsidR="002C1226" w:rsidRPr="004C4346" w14:paraId="63880F1C" w14:textId="77777777" w:rsidTr="00C43C1A">
        <w:trPr>
          <w:trHeight w:val="900"/>
        </w:trPr>
        <w:tc>
          <w:tcPr>
            <w:tcW w:w="3595" w:type="dxa"/>
            <w:tcBorders>
              <w:top w:val="nil"/>
              <w:left w:val="single" w:sz="4" w:space="0" w:color="BFBFBF"/>
              <w:bottom w:val="single" w:sz="4" w:space="0" w:color="BFBFBF"/>
              <w:right w:val="single" w:sz="4" w:space="0" w:color="BFBFBF"/>
            </w:tcBorders>
            <w:vAlign w:val="center"/>
            <w:hideMark/>
          </w:tcPr>
          <w:p w14:paraId="438F7CE8"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Description of Services Provided</w:t>
            </w:r>
            <w:r w:rsidRPr="004C4346">
              <w:rPr>
                <w:rFonts w:cs="Arial"/>
                <w:color w:val="000000"/>
                <w:lang w:val="en-US"/>
              </w:rPr>
              <w:br/>
              <w:t>(Include scope, garment types, volume, etc.)</w:t>
            </w:r>
          </w:p>
        </w:tc>
        <w:tc>
          <w:tcPr>
            <w:tcW w:w="3160" w:type="dxa"/>
            <w:tcBorders>
              <w:top w:val="nil"/>
              <w:left w:val="nil"/>
              <w:bottom w:val="single" w:sz="4" w:space="0" w:color="BFBFBF"/>
              <w:right w:val="single" w:sz="4" w:space="0" w:color="BFBFBF"/>
            </w:tcBorders>
            <w:vAlign w:val="center"/>
            <w:hideMark/>
          </w:tcPr>
          <w:p w14:paraId="72B7A2B3" w14:textId="3C18EBA3" w:rsidR="002C1226" w:rsidRPr="004C4346" w:rsidRDefault="00125519" w:rsidP="00C8362D">
            <w:pPr>
              <w:tabs>
                <w:tab w:val="clear" w:pos="5103"/>
              </w:tabs>
              <w:spacing w:before="0" w:after="0"/>
              <w:rPr>
                <w:rFonts w:cs="Arial"/>
                <w:color w:val="000000"/>
                <w:lang w:val="en-US"/>
              </w:rPr>
            </w:pPr>
            <w:r>
              <w:rPr>
                <w:rFonts w:cs="Arial"/>
                <w:color w:val="000000"/>
                <w:lang w:val="en-US"/>
              </w:rPr>
              <w:t xml:space="preserve">We provide dry-cleaning, repairs and alterations for all standard uniform garments, including shirts, pants, jackets, and accessories.  Services cover adjustment, minor repairs, replacement of fasteners/reflective strips, and eco-friendly dry-cleaning.  We manage large volumes and standard (3-5) turnaround, ensuring uniforms remain safe, professional, and compliant.  All work is performed by trained staff following industry and public-sector quality standards.  </w:t>
            </w:r>
          </w:p>
        </w:tc>
        <w:tc>
          <w:tcPr>
            <w:tcW w:w="3820" w:type="dxa"/>
            <w:tcBorders>
              <w:top w:val="nil"/>
              <w:left w:val="nil"/>
              <w:bottom w:val="single" w:sz="4" w:space="0" w:color="BFBFBF"/>
              <w:right w:val="single" w:sz="4" w:space="0" w:color="BFBFBF"/>
            </w:tcBorders>
            <w:vAlign w:val="center"/>
            <w:hideMark/>
          </w:tcPr>
          <w:p w14:paraId="09E9A5BE" w14:textId="5F6AC72A" w:rsidR="002C1226" w:rsidRPr="004C4346" w:rsidRDefault="00C8362D" w:rsidP="00C8362D">
            <w:pPr>
              <w:tabs>
                <w:tab w:val="clear" w:pos="5103"/>
              </w:tabs>
              <w:spacing w:before="0" w:after="0"/>
              <w:rPr>
                <w:rFonts w:cs="Arial"/>
                <w:color w:val="000000"/>
                <w:lang w:val="en-US"/>
              </w:rPr>
            </w:pPr>
            <w:r>
              <w:rPr>
                <w:rFonts w:cs="Arial"/>
                <w:color w:val="000000"/>
                <w:lang w:val="en-US"/>
              </w:rPr>
              <w:t>We provide uniform alterations, dry-cleaning and repairs for all standard uniform garments, including shirts, pants, jackets, and accessories.  Services cover adjustment, minor repairs, replacement of fasteners/reflective strips, and eco-friendly dry-cleaning.  We manage large volumes and standard (3-5) turnaround, ensuring uniforms remain safe, professional, and compliant.  All work</w:t>
            </w:r>
            <w:r w:rsidR="002C1226" w:rsidRPr="004C4346">
              <w:rPr>
                <w:rFonts w:cs="Arial"/>
                <w:color w:val="000000"/>
                <w:lang w:val="en-US"/>
              </w:rPr>
              <w:t> </w:t>
            </w:r>
            <w:r>
              <w:rPr>
                <w:rFonts w:cs="Arial"/>
                <w:color w:val="000000"/>
                <w:lang w:val="en-US"/>
              </w:rPr>
              <w:t xml:space="preserve">is performed by trained staff following industry and public sector quality standards. </w:t>
            </w:r>
          </w:p>
        </w:tc>
      </w:tr>
      <w:tr w:rsidR="002C1226" w:rsidRPr="004C4346" w14:paraId="1DB43D39" w14:textId="77777777" w:rsidTr="00C43C1A">
        <w:trPr>
          <w:trHeight w:val="900"/>
        </w:trPr>
        <w:tc>
          <w:tcPr>
            <w:tcW w:w="3595" w:type="dxa"/>
            <w:tcBorders>
              <w:top w:val="nil"/>
              <w:left w:val="single" w:sz="4" w:space="0" w:color="BFBFBF"/>
              <w:bottom w:val="single" w:sz="4" w:space="0" w:color="BFBFBF"/>
              <w:right w:val="single" w:sz="4" w:space="0" w:color="BFBFBF"/>
            </w:tcBorders>
            <w:vAlign w:val="center"/>
            <w:hideMark/>
          </w:tcPr>
          <w:p w14:paraId="75B8A200"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Service Period</w:t>
            </w:r>
          </w:p>
        </w:tc>
        <w:tc>
          <w:tcPr>
            <w:tcW w:w="3160" w:type="dxa"/>
            <w:tcBorders>
              <w:top w:val="nil"/>
              <w:left w:val="nil"/>
              <w:bottom w:val="single" w:sz="4" w:space="0" w:color="BFBFBF"/>
              <w:right w:val="single" w:sz="4" w:space="0" w:color="BFBFBF"/>
            </w:tcBorders>
            <w:vAlign w:val="center"/>
            <w:hideMark/>
          </w:tcPr>
          <w:p w14:paraId="620B36B5" w14:textId="77777777" w:rsidR="002C1226" w:rsidRDefault="00125519" w:rsidP="00C8362D">
            <w:pPr>
              <w:tabs>
                <w:tab w:val="clear" w:pos="5103"/>
              </w:tabs>
              <w:spacing w:before="0" w:after="0"/>
              <w:rPr>
                <w:rFonts w:cs="Arial"/>
                <w:color w:val="000000"/>
                <w:lang w:val="en-US"/>
              </w:rPr>
            </w:pPr>
            <w:r>
              <w:rPr>
                <w:rFonts w:cs="Arial"/>
                <w:color w:val="000000"/>
                <w:lang w:val="en-US"/>
              </w:rPr>
              <w:t>Commenced January 2025</w:t>
            </w:r>
          </w:p>
          <w:p w14:paraId="472BCB5E" w14:textId="504412DF" w:rsidR="00125519" w:rsidRPr="004C4346" w:rsidRDefault="00883579" w:rsidP="00C8362D">
            <w:pPr>
              <w:tabs>
                <w:tab w:val="clear" w:pos="5103"/>
              </w:tabs>
              <w:spacing w:before="0" w:after="0"/>
              <w:rPr>
                <w:rFonts w:cs="Arial"/>
                <w:color w:val="000000"/>
                <w:lang w:val="en-US"/>
              </w:rPr>
            </w:pPr>
            <w:r>
              <w:rPr>
                <w:rFonts w:cs="Arial"/>
                <w:color w:val="000000"/>
                <w:lang w:val="en-US"/>
              </w:rPr>
              <w:t xml:space="preserve">The term of the contract is to be for a period of one (1) year, with an option in </w:t>
            </w:r>
            <w:proofErr w:type="spellStart"/>
            <w:r>
              <w:rPr>
                <w:rFonts w:cs="Arial"/>
                <w:color w:val="000000"/>
                <w:lang w:val="en-US"/>
              </w:rPr>
              <w:t>favour</w:t>
            </w:r>
            <w:proofErr w:type="spellEnd"/>
            <w:r>
              <w:rPr>
                <w:rFonts w:cs="Arial"/>
                <w:color w:val="000000"/>
                <w:lang w:val="en-US"/>
              </w:rPr>
              <w:t xml:space="preserve"> of the City to extend the agreement on the same terms and conditions for an additional term of up to four (4) additional separate one (1) year periods.  </w:t>
            </w:r>
          </w:p>
        </w:tc>
        <w:tc>
          <w:tcPr>
            <w:tcW w:w="3820" w:type="dxa"/>
            <w:tcBorders>
              <w:top w:val="nil"/>
              <w:left w:val="nil"/>
              <w:bottom w:val="single" w:sz="4" w:space="0" w:color="BFBFBF"/>
              <w:right w:val="single" w:sz="4" w:space="0" w:color="BFBFBF"/>
            </w:tcBorders>
            <w:vAlign w:val="center"/>
            <w:hideMark/>
          </w:tcPr>
          <w:p w14:paraId="4773EB91" w14:textId="77777777" w:rsidR="00C83705" w:rsidRDefault="00C83705" w:rsidP="00C83705">
            <w:pPr>
              <w:tabs>
                <w:tab w:val="clear" w:pos="5103"/>
              </w:tabs>
              <w:spacing w:before="0" w:after="0"/>
              <w:rPr>
                <w:rFonts w:cs="Arial"/>
                <w:color w:val="000000"/>
                <w:lang w:val="en-US"/>
              </w:rPr>
            </w:pPr>
            <w:r>
              <w:rPr>
                <w:rFonts w:cs="Arial"/>
                <w:color w:val="000000"/>
                <w:lang w:val="en-US"/>
              </w:rPr>
              <w:t>Initial contract signed in 2016</w:t>
            </w:r>
          </w:p>
          <w:p w14:paraId="14855999" w14:textId="77777777" w:rsidR="00C83705" w:rsidRDefault="00C83705" w:rsidP="00C83705">
            <w:pPr>
              <w:tabs>
                <w:tab w:val="clear" w:pos="5103"/>
              </w:tabs>
              <w:spacing w:before="0" w:after="0"/>
              <w:rPr>
                <w:rFonts w:cs="Arial"/>
                <w:color w:val="000000"/>
                <w:lang w:val="en-US"/>
              </w:rPr>
            </w:pPr>
            <w:r>
              <w:rPr>
                <w:rFonts w:cs="Arial"/>
                <w:color w:val="000000"/>
                <w:lang w:val="en-US"/>
              </w:rPr>
              <w:t xml:space="preserve">February 2021 Set up another </w:t>
            </w:r>
            <w:proofErr w:type="gramStart"/>
            <w:r>
              <w:rPr>
                <w:rFonts w:cs="Arial"/>
                <w:color w:val="000000"/>
                <w:lang w:val="en-US"/>
              </w:rPr>
              <w:t>3 year</w:t>
            </w:r>
            <w:proofErr w:type="gramEnd"/>
            <w:r>
              <w:rPr>
                <w:rFonts w:cs="Arial"/>
                <w:color w:val="000000"/>
                <w:lang w:val="en-US"/>
              </w:rPr>
              <w:t xml:space="preserve"> contract: </w:t>
            </w:r>
          </w:p>
          <w:p w14:paraId="427EE6A5" w14:textId="3A02B277" w:rsidR="00C83705" w:rsidRDefault="00C83705" w:rsidP="00C83705">
            <w:pPr>
              <w:tabs>
                <w:tab w:val="clear" w:pos="5103"/>
              </w:tabs>
              <w:spacing w:before="0" w:after="0"/>
              <w:rPr>
                <w:rFonts w:cs="Arial"/>
                <w:color w:val="000000"/>
                <w:lang w:val="en-US"/>
              </w:rPr>
            </w:pPr>
            <w:r>
              <w:rPr>
                <w:rFonts w:cs="Arial"/>
                <w:color w:val="000000"/>
                <w:lang w:val="en-US"/>
              </w:rPr>
              <w:t>New Term: March 1</w:t>
            </w:r>
            <w:r w:rsidRPr="00C83705">
              <w:rPr>
                <w:rFonts w:cs="Arial"/>
                <w:color w:val="000000"/>
                <w:vertAlign w:val="superscript"/>
                <w:lang w:val="en-US"/>
              </w:rPr>
              <w:t>st</w:t>
            </w:r>
            <w:r>
              <w:rPr>
                <w:rFonts w:cs="Arial"/>
                <w:color w:val="000000"/>
                <w:lang w:val="en-US"/>
              </w:rPr>
              <w:t xml:space="preserve">, 2021 – February 2024. </w:t>
            </w:r>
          </w:p>
          <w:p w14:paraId="7625A83E" w14:textId="10EB9D6A" w:rsidR="002C1226" w:rsidRPr="004C4346" w:rsidRDefault="00C83705" w:rsidP="00C83705">
            <w:pPr>
              <w:tabs>
                <w:tab w:val="clear" w:pos="5103"/>
              </w:tabs>
              <w:spacing w:before="0" w:after="0"/>
              <w:rPr>
                <w:rFonts w:cs="Arial"/>
                <w:color w:val="000000"/>
                <w:lang w:val="en-US"/>
              </w:rPr>
            </w:pPr>
            <w:r>
              <w:rPr>
                <w:rFonts w:cs="Arial"/>
                <w:color w:val="000000"/>
                <w:lang w:val="en-US"/>
              </w:rPr>
              <w:t>New Term: signed March 1</w:t>
            </w:r>
            <w:r w:rsidRPr="00C83705">
              <w:rPr>
                <w:rFonts w:cs="Arial"/>
                <w:color w:val="000000"/>
                <w:vertAlign w:val="superscript"/>
                <w:lang w:val="en-US"/>
              </w:rPr>
              <w:t>st</w:t>
            </w:r>
            <w:r>
              <w:rPr>
                <w:rFonts w:cs="Arial"/>
                <w:color w:val="000000"/>
                <w:lang w:val="en-US"/>
              </w:rPr>
              <w:t xml:space="preserve">, 2024 – February 2027. </w:t>
            </w:r>
            <w:r w:rsidR="002C1226" w:rsidRPr="004C4346">
              <w:rPr>
                <w:rFonts w:cs="Arial"/>
                <w:color w:val="000000"/>
                <w:lang w:val="en-US"/>
              </w:rPr>
              <w:t> </w:t>
            </w:r>
          </w:p>
        </w:tc>
      </w:tr>
    </w:tbl>
    <w:p w14:paraId="03521C4C" w14:textId="77777777" w:rsidR="002C1226" w:rsidRPr="004C4346" w:rsidRDefault="002C1226" w:rsidP="002C1226">
      <w:pPr>
        <w:keepNext/>
        <w:spacing w:line="276" w:lineRule="auto"/>
        <w:ind w:left="1080"/>
        <w:jc w:val="center"/>
        <w:outlineLvl w:val="0"/>
        <w:rPr>
          <w:rFonts w:cs="Arial"/>
          <w:highlight w:val="green"/>
        </w:rPr>
      </w:pPr>
    </w:p>
    <w:p w14:paraId="4D4ADEE7" w14:textId="77777777" w:rsidR="002C1226" w:rsidRDefault="002C1226"/>
    <w:sectPr w:rsidR="002C1226" w:rsidSect="002C1226">
      <w:headerReference w:type="default" r:id="rId14"/>
      <w:footerReference w:type="first" r:id="rId15"/>
      <w:pgSz w:w="12240" w:h="15840"/>
      <w:pgMar w:top="1440" w:right="810" w:bottom="1440" w:left="1440" w:header="72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79DD6" w14:textId="77777777" w:rsidR="004C340E" w:rsidRDefault="004C340E">
      <w:pPr>
        <w:spacing w:before="0" w:after="0"/>
      </w:pPr>
      <w:r>
        <w:separator/>
      </w:r>
    </w:p>
  </w:endnote>
  <w:endnote w:type="continuationSeparator" w:id="0">
    <w:p w14:paraId="2E11C7AD" w14:textId="77777777" w:rsidR="004C340E" w:rsidRDefault="004C34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4380D" w14:textId="77777777" w:rsidR="002C1226" w:rsidRDefault="002C1226" w:rsidP="00066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FCB85" w14:textId="77777777" w:rsidR="004C340E" w:rsidRDefault="004C340E">
      <w:pPr>
        <w:spacing w:before="0" w:after="0"/>
      </w:pPr>
      <w:r>
        <w:separator/>
      </w:r>
    </w:p>
  </w:footnote>
  <w:footnote w:type="continuationSeparator" w:id="0">
    <w:p w14:paraId="7079DC3C" w14:textId="77777777" w:rsidR="004C340E" w:rsidRDefault="004C340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43F0B" w14:textId="77777777" w:rsidR="002C1226" w:rsidRPr="00E06153" w:rsidRDefault="002C1226" w:rsidP="00E06153">
    <w:pPr>
      <w:pStyle w:val="Header"/>
      <w:pBdr>
        <w:bottom w:val="single" w:sz="4" w:space="5" w:color="auto"/>
      </w:pBdr>
    </w:pPr>
    <w:r>
      <w:t xml:space="preserve">Durham </w:t>
    </w:r>
    <w:r w:rsidRPr="00E06153">
      <w:t xml:space="preserve">Regional </w:t>
    </w:r>
    <w:r>
      <w:t>Police Service</w:t>
    </w:r>
    <w:r w:rsidRPr="00E06153">
      <w:tab/>
    </w:r>
    <w:r w:rsidRPr="00DB44A2">
      <w:rPr>
        <w:sz w:val="20"/>
        <w:szCs w:val="20"/>
      </w:rPr>
      <w:t xml:space="preserve">RFP # </w:t>
    </w:r>
    <w:r>
      <w:rPr>
        <w:sz w:val="20"/>
        <w:szCs w:val="20"/>
      </w:rPr>
      <w:t>DRPS-2025-005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32932"/>
    <w:multiLevelType w:val="hybridMultilevel"/>
    <w:tmpl w:val="F09A0914"/>
    <w:lvl w:ilvl="0" w:tplc="EDC8C73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33ED1"/>
    <w:multiLevelType w:val="hybridMultilevel"/>
    <w:tmpl w:val="0C546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D5A42"/>
    <w:multiLevelType w:val="hybridMultilevel"/>
    <w:tmpl w:val="64CEB1FC"/>
    <w:lvl w:ilvl="0" w:tplc="FFFFFFFF">
      <w:start w:val="1"/>
      <w:numFmt w:val="lowerLetter"/>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3" w15:restartNumberingAfterBreak="0">
    <w:nsid w:val="238D1726"/>
    <w:multiLevelType w:val="hybridMultilevel"/>
    <w:tmpl w:val="77A6BF22"/>
    <w:lvl w:ilvl="0" w:tplc="FAB0F9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C3718"/>
    <w:multiLevelType w:val="hybridMultilevel"/>
    <w:tmpl w:val="B324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C40CE"/>
    <w:multiLevelType w:val="hybridMultilevel"/>
    <w:tmpl w:val="C5221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77810088">
    <w:abstractNumId w:val="2"/>
  </w:num>
  <w:num w:numId="2" w16cid:durableId="2055502195">
    <w:abstractNumId w:val="1"/>
  </w:num>
  <w:num w:numId="3" w16cid:durableId="1345866891">
    <w:abstractNumId w:val="4"/>
  </w:num>
  <w:num w:numId="4" w16cid:durableId="518663335">
    <w:abstractNumId w:val="5"/>
  </w:num>
  <w:num w:numId="5" w16cid:durableId="472062563">
    <w:abstractNumId w:val="3"/>
  </w:num>
  <w:num w:numId="6" w16cid:durableId="1642736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26"/>
    <w:rsid w:val="0001463B"/>
    <w:rsid w:val="000B6225"/>
    <w:rsid w:val="00125519"/>
    <w:rsid w:val="00244707"/>
    <w:rsid w:val="00266CD2"/>
    <w:rsid w:val="002C1226"/>
    <w:rsid w:val="0036687B"/>
    <w:rsid w:val="004103B7"/>
    <w:rsid w:val="004329EF"/>
    <w:rsid w:val="00474C7C"/>
    <w:rsid w:val="00475B2F"/>
    <w:rsid w:val="004C340E"/>
    <w:rsid w:val="00513383"/>
    <w:rsid w:val="005C256C"/>
    <w:rsid w:val="00627E6D"/>
    <w:rsid w:val="006A2363"/>
    <w:rsid w:val="006A7AC3"/>
    <w:rsid w:val="006B435F"/>
    <w:rsid w:val="0074211E"/>
    <w:rsid w:val="00757AF2"/>
    <w:rsid w:val="00794049"/>
    <w:rsid w:val="007B1F5C"/>
    <w:rsid w:val="007E29FE"/>
    <w:rsid w:val="00854A1D"/>
    <w:rsid w:val="00882F9D"/>
    <w:rsid w:val="00883579"/>
    <w:rsid w:val="0088371B"/>
    <w:rsid w:val="00917C6C"/>
    <w:rsid w:val="00975231"/>
    <w:rsid w:val="009B2562"/>
    <w:rsid w:val="00A477C7"/>
    <w:rsid w:val="00B559AF"/>
    <w:rsid w:val="00BE6756"/>
    <w:rsid w:val="00C64EAE"/>
    <w:rsid w:val="00C8362D"/>
    <w:rsid w:val="00C83705"/>
    <w:rsid w:val="00CB5C28"/>
    <w:rsid w:val="00CE4969"/>
    <w:rsid w:val="00D815DC"/>
    <w:rsid w:val="00DC21D6"/>
    <w:rsid w:val="00DC55C5"/>
    <w:rsid w:val="00E2655C"/>
    <w:rsid w:val="00F359F2"/>
    <w:rsid w:val="00F45BBF"/>
    <w:rsid w:val="00F66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747D"/>
  <w15:chartTrackingRefBased/>
  <w15:docId w15:val="{391A3F68-87B8-4E58-8CF6-307B9442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226"/>
    <w:pPr>
      <w:tabs>
        <w:tab w:val="left" w:pos="5103"/>
      </w:tabs>
      <w:spacing w:before="240" w:after="240" w:line="240" w:lineRule="auto"/>
    </w:pPr>
    <w:rPr>
      <w:rFonts w:ascii="Arial" w:eastAsia="Times New Roman" w:hAnsi="Arial" w:cs="Times New Roman"/>
      <w:kern w:val="0"/>
      <w:lang w:val="en-CA"/>
      <w14:ligatures w14:val="none"/>
    </w:rPr>
  </w:style>
  <w:style w:type="paragraph" w:styleId="Heading1">
    <w:name w:val="heading 1"/>
    <w:basedOn w:val="Normal"/>
    <w:next w:val="Normal"/>
    <w:link w:val="Heading1Char"/>
    <w:qFormat/>
    <w:rsid w:val="002C1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2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2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2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2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2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2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2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2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2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2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2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2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226"/>
    <w:rPr>
      <w:rFonts w:eastAsiaTheme="majorEastAsia" w:cstheme="majorBidi"/>
      <w:color w:val="272727" w:themeColor="text1" w:themeTint="D8"/>
    </w:rPr>
  </w:style>
  <w:style w:type="paragraph" w:styleId="Title">
    <w:name w:val="Title"/>
    <w:basedOn w:val="Normal"/>
    <w:next w:val="Normal"/>
    <w:link w:val="TitleChar"/>
    <w:uiPriority w:val="10"/>
    <w:qFormat/>
    <w:rsid w:val="002C12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2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2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226"/>
    <w:pPr>
      <w:spacing w:before="160"/>
      <w:jc w:val="center"/>
    </w:pPr>
    <w:rPr>
      <w:i/>
      <w:iCs/>
      <w:color w:val="404040" w:themeColor="text1" w:themeTint="BF"/>
    </w:rPr>
  </w:style>
  <w:style w:type="character" w:customStyle="1" w:styleId="QuoteChar">
    <w:name w:val="Quote Char"/>
    <w:basedOn w:val="DefaultParagraphFont"/>
    <w:link w:val="Quote"/>
    <w:uiPriority w:val="29"/>
    <w:rsid w:val="002C1226"/>
    <w:rPr>
      <w:i/>
      <w:iCs/>
      <w:color w:val="404040" w:themeColor="text1" w:themeTint="BF"/>
    </w:rPr>
  </w:style>
  <w:style w:type="paragraph" w:styleId="ListParagraph">
    <w:name w:val="List Paragraph"/>
    <w:basedOn w:val="Normal"/>
    <w:uiPriority w:val="34"/>
    <w:qFormat/>
    <w:rsid w:val="002C1226"/>
    <w:pPr>
      <w:ind w:left="720"/>
      <w:contextualSpacing/>
    </w:pPr>
  </w:style>
  <w:style w:type="character" w:styleId="IntenseEmphasis">
    <w:name w:val="Intense Emphasis"/>
    <w:basedOn w:val="DefaultParagraphFont"/>
    <w:uiPriority w:val="21"/>
    <w:qFormat/>
    <w:rsid w:val="002C1226"/>
    <w:rPr>
      <w:i/>
      <w:iCs/>
      <w:color w:val="0F4761" w:themeColor="accent1" w:themeShade="BF"/>
    </w:rPr>
  </w:style>
  <w:style w:type="paragraph" w:styleId="IntenseQuote">
    <w:name w:val="Intense Quote"/>
    <w:basedOn w:val="Normal"/>
    <w:next w:val="Normal"/>
    <w:link w:val="IntenseQuoteChar"/>
    <w:uiPriority w:val="30"/>
    <w:qFormat/>
    <w:rsid w:val="002C1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226"/>
    <w:rPr>
      <w:i/>
      <w:iCs/>
      <w:color w:val="0F4761" w:themeColor="accent1" w:themeShade="BF"/>
    </w:rPr>
  </w:style>
  <w:style w:type="character" w:styleId="IntenseReference">
    <w:name w:val="Intense Reference"/>
    <w:basedOn w:val="DefaultParagraphFont"/>
    <w:uiPriority w:val="32"/>
    <w:qFormat/>
    <w:rsid w:val="002C1226"/>
    <w:rPr>
      <w:b/>
      <w:bCs/>
      <w:smallCaps/>
      <w:color w:val="0F4761" w:themeColor="accent1" w:themeShade="BF"/>
      <w:spacing w:val="5"/>
    </w:rPr>
  </w:style>
  <w:style w:type="paragraph" w:styleId="Header">
    <w:name w:val="header"/>
    <w:basedOn w:val="Normal"/>
    <w:link w:val="HeaderChar"/>
    <w:qFormat/>
    <w:rsid w:val="002C1226"/>
    <w:pPr>
      <w:pBdr>
        <w:bottom w:val="single" w:sz="4" w:space="10" w:color="auto"/>
      </w:pBdr>
      <w:tabs>
        <w:tab w:val="clear" w:pos="5103"/>
        <w:tab w:val="right" w:pos="9356"/>
      </w:tabs>
      <w:spacing w:before="0" w:after="0" w:line="360" w:lineRule="auto"/>
    </w:pPr>
  </w:style>
  <w:style w:type="character" w:customStyle="1" w:styleId="HeaderChar">
    <w:name w:val="Header Char"/>
    <w:basedOn w:val="DefaultParagraphFont"/>
    <w:link w:val="Header"/>
    <w:rsid w:val="002C1226"/>
    <w:rPr>
      <w:rFonts w:ascii="Arial" w:eastAsia="Times New Roman" w:hAnsi="Arial" w:cs="Times New Roman"/>
      <w:kern w:val="0"/>
      <w:lang w:val="en-CA"/>
      <w14:ligatures w14:val="none"/>
    </w:rPr>
  </w:style>
  <w:style w:type="paragraph" w:styleId="Footer">
    <w:name w:val="footer"/>
    <w:basedOn w:val="Normal"/>
    <w:link w:val="FooterChar"/>
    <w:uiPriority w:val="99"/>
    <w:unhideWhenUsed/>
    <w:rsid w:val="002C1226"/>
    <w:pPr>
      <w:tabs>
        <w:tab w:val="clear" w:pos="5103"/>
        <w:tab w:val="center" w:pos="4680"/>
        <w:tab w:val="right" w:pos="9360"/>
      </w:tabs>
      <w:spacing w:before="0" w:after="0"/>
    </w:pPr>
  </w:style>
  <w:style w:type="character" w:customStyle="1" w:styleId="FooterChar">
    <w:name w:val="Footer Char"/>
    <w:basedOn w:val="DefaultParagraphFont"/>
    <w:link w:val="Footer"/>
    <w:uiPriority w:val="99"/>
    <w:rsid w:val="002C1226"/>
    <w:rPr>
      <w:rFonts w:ascii="Arial" w:eastAsia="Times New Roman" w:hAnsi="Arial" w:cs="Times New Roman"/>
      <w:kern w:val="0"/>
      <w:lang w:val="en-CA"/>
      <w14:ligatures w14:val="none"/>
    </w:rPr>
  </w:style>
  <w:style w:type="table" w:styleId="TableGrid">
    <w:name w:val="Table Grid"/>
    <w:basedOn w:val="TableNormal"/>
    <w:rsid w:val="002C122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1226"/>
    <w:pPr>
      <w:autoSpaceDE w:val="0"/>
      <w:autoSpaceDN w:val="0"/>
      <w:adjustRightInd w:val="0"/>
      <w:spacing w:after="0" w:line="240" w:lineRule="auto"/>
    </w:pPr>
    <w:rPr>
      <w:rFonts w:ascii="Calibri" w:hAnsi="Calibri" w:cs="Calibri"/>
      <w:color w:val="000000"/>
      <w:kern w:val="0"/>
      <w14:ligatures w14:val="none"/>
    </w:rPr>
  </w:style>
  <w:style w:type="character" w:styleId="Hyperlink">
    <w:name w:val="Hyperlink"/>
    <w:basedOn w:val="DefaultParagraphFont"/>
    <w:uiPriority w:val="99"/>
    <w:unhideWhenUsed/>
    <w:rsid w:val="00C64EAE"/>
    <w:rPr>
      <w:color w:val="467886" w:themeColor="hyperlink"/>
      <w:u w:val="single"/>
    </w:rPr>
  </w:style>
  <w:style w:type="character" w:styleId="UnresolvedMention">
    <w:name w:val="Unresolved Mention"/>
    <w:basedOn w:val="DefaultParagraphFont"/>
    <w:uiPriority w:val="99"/>
    <w:semiHidden/>
    <w:unhideWhenUsed/>
    <w:rsid w:val="00C64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tchit.com" TargetMode="External"/><Relationship Id="rId13" Type="http://schemas.openxmlformats.org/officeDocument/2006/relationships/hyperlink" Target="mailto:Christine.Le@Haltonpolice.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bert.Teranishi@toronto.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dbeeston@stitchit.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mIbn6eKiSKN+jXESr9lChfd5+8uN0qGF8CuGq04ZrYo=</DigestValue>
    </Reference>
    <Reference Type="http://www.w3.org/2000/09/xmldsig#Object" URI="#idOfficeObject">
      <DigestMethod Algorithm="http://www.w3.org/2001/04/xmlenc#sha256"/>
      <DigestValue>4hB7UKUMMKfgRqTqeK0cQmqD5RlfWDGS0IQRcXgqq4o=</DigestValue>
    </Reference>
    <Reference Type="http://uri.etsi.org/01903#SignedProperties" URI="#idSignedProperties">
      <Transforms>
        <Transform Algorithm="http://www.w3.org/TR/2001/REC-xml-c14n-20010315"/>
      </Transforms>
      <DigestMethod Algorithm="http://www.w3.org/2001/04/xmlenc#sha256"/>
      <DigestValue>UJkZ01I2uiD0vQLyYubwJoK9BYYVYgp13+/HpE1+7pI=</DigestValue>
    </Reference>
    <Reference Type="http://www.w3.org/2000/09/xmldsig#Object" URI="#idValidSigLnImg">
      <DigestMethod Algorithm="http://www.w3.org/2001/04/xmlenc#sha256"/>
      <DigestValue>FDZeoC46Q7PlvFKTD+aNvgvYMY/UyxoCDAqThfA0yCY=</DigestValue>
    </Reference>
    <Reference Type="http://www.w3.org/2000/09/xmldsig#Object" URI="#idInvalidSigLnImg">
      <DigestMethod Algorithm="http://www.w3.org/2001/04/xmlenc#sha256"/>
      <DigestValue>i1AHl6DrRny3c7XBBuCgxXVslXSNQhklUQqfplVp8Xg=</DigestValue>
    </Reference>
  </SignedInfo>
  <SignatureValue>gaOIwG8AetLHsqsp6gy1oGvdQj38J4OHukuduTyRrYmLqk1bTOOTNWN2ezU9WvqEakwcFfHVxBg0
2Fexq+Zm9141MQxHBtT5HH/EVmR7gA05nBZhW4mfHL8MRsZ9JoVD8vG20P5mPrNgHYpPJ8tBlTmH
DUbtukwE7qcxgC8G+8HHZ2Lj6BjFqkgN3+dC2KVJzMfkfQEAlZ9S3nWCHmQCfKmaVl/ZSbttFdxa
cB+gXbGgqNxJ4ZGOnmRFMkgFFyvXglONRozKxpK6bjPdtqdWuZZBVUDjjCkkoJp++SVfkI/P2Id8
GVaJbl3SzNbbG59U9RtUxZxOTU/OBjomkQzDoQ==</SignatureValue>
  <KeyInfo>
    <X509Data>
      <X509Certificate>MIID8jCCAtqgAwIBAgIQRYvT8xJ0OKxDydDMxTYT8TANBgkqhkiG9w0BAQsFADB4MXYwEQYKCZImiZPyLGQBGRYDbmV0MBUGCgmSJomT8ixkARkWB3dpbmRvd3MwHQYDVQQDExZNUy1Pcmdhbml6YXRpb24tQWNjZXNzMCsGA1UECxMkODJkYmFjYTQtM2U4MS00NmNhLTljNzMtMDk1MGMxZWFjYTk3MB4XDTIwMDMxMjIwMzQ0OVoXDTMwMDMxMjIxMDQ0OVowLzEtMCsGA1UEAxMkNTc0ZDI1M2ItZmNjZi00MDdmLWFkMGQtOTlmYjdiY2YxOGJhMIIBIjANBgkqhkiG9w0BAQEFAAOCAQ8AMIIBCgKCAQEA23Hu65tOdaqWjj+WMLnQaB1axPpIWwYAghCX8GevxfFtzI9DJb9Zow0J7e28d5hQyGcH5Z2C0JObgJQP9RJKvOHBjZTB0B+yRBHSnPqMSuUw5wqKQMX02vv6F7J/LbJpQObPsl2KqY0XPoAn0gK2qJ+BbqnFehPZCAEtII7qL/ZSNB2Xo3+hl7JX/Cg37vyCxhG2PdGVbIkLYil6jUTP0EwJ6oGuUQMyfoxaWkGWLPiNlDUxeiqywYrp3kyaY48yXdR+0xRpIm7XVYoZs8e70PZPcbVXQkYSUcMFAFtKYgkb0gFYPWAIOoFZ3OcX7CAEVsaiqJpsNiWg6nkA2L+A1QIDAQABo4HAMIG9MAwGA1UdEwEB/wQCMAAwFgYDVR0lAQH/BAwwCgYIKwYBBQUHAwIwIgYLKoZIhvcUAQWCHAIEEwSBEDslTVfP/H9ArQ2Z+3vPGLowIgYLKoZIhvcUAQWCHAMEEwSBEOOnZq6hVwxFoVIZUU4dZEIwIgYLKoZIhvcUAQWCHAUEEwSBELmAdOeRVe5OqcgYK39KbeowFAYLKoZIhvcUAQWCHAgEBQSBAk5BMBMGCyqGSIb3FAEFghwHBAQEgQEwMA0GCSqGSIb3DQEBCwUAA4IBAQBaeLp1Yc9fxBqMUqwJFoSPdNAInqKMZDqjq2jU/RiOyerdVWXYrdWGPtVLWoSbpbk+TRfVkZ5bDHJDOSFQDFJCIuVXFTyjLlhcFWyjH8b2Ck7X1f9WXRUlpxwW6rHhdnQMvVPYQObKSGrJPTfqTpXML6gHDlQCVGhKjSip1K91tNWdYWe3cr5pEqL0yOL1HlRRXh51M2dP6ba7GnvgRAUGB9LyaaL7Unx+46r6Ijp4mAOYkTN71viyo/QviEsypLbkHzqH1rtEHG4PrxY0QfvQXlD+q6PwggCe0OeSJppNTFv6d4OY/Dq9xmN2MxDoNu9Uel5bUYagOD9Q52peAL8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6AUpwNaceiYTUFmjnnXzHyJaVWBwfeev6TRmNrr6Sgc=</DigestValue>
      </Reference>
      <Reference URI="/word/document.xml?ContentType=application/vnd.openxmlformats-officedocument.wordprocessingml.document.main+xml">
        <DigestMethod Algorithm="http://www.w3.org/2001/04/xmlenc#sha256"/>
        <DigestValue>W3aEQsXSkAoRmBMfOJKsH/LTwSaElPWOm3rCNIBNL/g=</DigestValue>
      </Reference>
      <Reference URI="/word/endnotes.xml?ContentType=application/vnd.openxmlformats-officedocument.wordprocessingml.endnotes+xml">
        <DigestMethod Algorithm="http://www.w3.org/2001/04/xmlenc#sha256"/>
        <DigestValue>K23DvGH1rl0oQItH2HpZRg0AdohrecdiR0HPtc2B4k4=</DigestValue>
      </Reference>
      <Reference URI="/word/fontTable.xml?ContentType=application/vnd.openxmlformats-officedocument.wordprocessingml.fontTable+xml">
        <DigestMethod Algorithm="http://www.w3.org/2001/04/xmlenc#sha256"/>
        <DigestValue>lywjMY9RjuhovDYEU5ErSIjI+ZBYppYrT29tb+enQGk=</DigestValue>
      </Reference>
      <Reference URI="/word/footer1.xml?ContentType=application/vnd.openxmlformats-officedocument.wordprocessingml.footer+xml">
        <DigestMethod Algorithm="http://www.w3.org/2001/04/xmlenc#sha256"/>
        <DigestValue>JWrHzoulSTqAW1mx5nav5RPIAazrGH6FOb3Sir0AkN8=</DigestValue>
      </Reference>
      <Reference URI="/word/footnotes.xml?ContentType=application/vnd.openxmlformats-officedocument.wordprocessingml.footnotes+xml">
        <DigestMethod Algorithm="http://www.w3.org/2001/04/xmlenc#sha256"/>
        <DigestValue>jOWMOJ8zjAkZ3JiDOAInNyBJwKEWDOcYCAhA4znmftU=</DigestValue>
      </Reference>
      <Reference URI="/word/header1.xml?ContentType=application/vnd.openxmlformats-officedocument.wordprocessingml.header+xml">
        <DigestMethod Algorithm="http://www.w3.org/2001/04/xmlenc#sha256"/>
        <DigestValue>MkPG8FAck3N84Wv8rA/eT1Tabn1XlLPlwLEz/79XWcA=</DigestValue>
      </Reference>
      <Reference URI="/word/media/image1.emf?ContentType=image/x-emf">
        <DigestMethod Algorithm="http://www.w3.org/2001/04/xmlenc#sha256"/>
        <DigestValue>Hd7WYjCoiuQ2bIrysQluq2qSixYF4sk2Sqzq9s/rZiA=</DigestValue>
      </Reference>
      <Reference URI="/word/media/image2.png?ContentType=image/png">
        <DigestMethod Algorithm="http://www.w3.org/2001/04/xmlenc#sha256"/>
        <DigestValue>0SX/y0dDlf7Mjg8SVM2pMJ8LOxGTHU6tvy1SZq/gvfM=</DigestValue>
      </Reference>
      <Reference URI="/word/numbering.xml?ContentType=application/vnd.openxmlformats-officedocument.wordprocessingml.numbering+xml">
        <DigestMethod Algorithm="http://www.w3.org/2001/04/xmlenc#sha256"/>
        <DigestValue>3+fU9+OyNuIQFn6gT02k0Cf3s7UzbGX+foMQP7wrGMA=</DigestValue>
      </Reference>
      <Reference URI="/word/settings.xml?ContentType=application/vnd.openxmlformats-officedocument.wordprocessingml.settings+xml">
        <DigestMethod Algorithm="http://www.w3.org/2001/04/xmlenc#sha256"/>
        <DigestValue>hInzTa8oSLrE+kGbMH2tZOcxDcAaUKaZF947nJ1ojhI=</DigestValue>
      </Reference>
      <Reference URI="/word/styles.xml?ContentType=application/vnd.openxmlformats-officedocument.wordprocessingml.styles+xml">
        <DigestMethod Algorithm="http://www.w3.org/2001/04/xmlenc#sha256"/>
        <DigestValue>OwzXTkKutJq8nitF2toGc9l5CuzjvPH1oqWxm4pQvNI=</DigestValue>
      </Reference>
      <Reference URI="/word/theme/theme1.xml?ContentType=application/vnd.openxmlformats-officedocument.theme+xml">
        <DigestMethod Algorithm="http://www.w3.org/2001/04/xmlenc#sha256"/>
        <DigestValue>UoNV+hWN7+aGBxoVh5c8Qc26MFclbfE7LycPDY8Ylvw=</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2025-12-18T19:10:05Z</mdssi:Value>
        </mdssi:SignatureTime>
      </SignatureProperty>
    </SignatureProperties>
  </Object>
  <Object Id="idOfficeObject">
    <SignatureProperties>
      <SignatureProperty Id="idOfficeV1Details" Target="#idPackageSignature">
        <SignatureInfoV1 xmlns="http://schemas.microsoft.com/office/2006/digsig">
          <SetupID>{E179DF75-8B52-4C03-B965-513C4600FEAB}</SetupID>
          <SignatureText/>
          <SignatureImage>AQAAAGwAAAALAAAACgAAALcAAAAxAAAAwgAAALIAAABhCwAA9gIAACBFTUYAAAEAKAsAACwAAAACAAAAAAAAAAAAAAAAAAAAgAcAADgEAAA1AQAArgAAAAAAAAAAAAAAAAAAAAi3BACwpwIAIQAAAAgAAAAMAAAAEAAAAAAAAAAAAAAACgAAABAAAAAAAAAAAAAAAHMAAAAMAAAAAAAAACEAAAAIAAAAYgAAAAwAAAABAAAAJAAAACQAAAAAAIA9AAAAAAAAAAAAAIA9AAAAAAAAAAACAAAAXwAAADgAAAABAAAAOAAAAAAAAAA4AAAAAAAAAAAAAQAgAAAAAAAAAAAAAAAAAAAAAAAAAAAAAAAlAAAADAAAAAEAAAAlAAAADAAAAAUAAIBVAAAAoAEAAAsAAAALAAAAMQAAAC0AAABhAAAAoQFgAaEBUAGhAUsBoQFBAZkBQwF4AWMBcQFxAWgBggFiAZQBYAGhAV8BrgFXAdQBUAHgAUIB+wEzAfoBMAEQAi0BLQIWATYCEQFAAgcBUwIQAWgCAAFxAusAfALuAH8C4QCQAtsAlgLWAJsC0AChAtAAfwLaAH4C4QBxAugAYgLvAEUC8QBAAvoALwIKARMCEQEAAhQB9wEgAdkBMAHRAUUBxwFJAccBUAGwAVgBugFdAe4BYAHxAXEB/gF7AfQBkAEAAqsBDwKqAR4CwQEhAvUBJwI1Ah8CUQIQAmICBwJ/AgsCkAIAAqkC8AGpAtwBwALRAdICyQHdAscB4AKwAeMClgHwAo4B8AJxAfACSwHwAiYB8AIAAc0CAAHAAvkAsALxAH4C2ADeAfMAwQEAAa8BCQGeAQ8BkAERAXkBFAFoASoBYAFBAVgBWQFZAbQBcQHBAYoBzgGkAcgBwQHRAeIB3AEBAu0BIQLxAT8C9AFGAuMBYALgAYQC3AFdAtkBkALRASUAAAAMAAAABwAAgCUAAAAMAAAAAAAAgCQAAAAkAAAAAACAQQAAAAAAAAAAAACAQQAAAAAAAAAAAgAAACgAAAAMAAAAAQAAACQAAAAkAAAAAACAPQAAAAAAAAAAAACAPQAAAAAAAAAAAgAAAF8AAAA4AAAAAQAAADgAAAAAAAAAOAAAAAAAAAAAAAEAIAAAAAAAAAAAAAAAAAAAAAAAAAAAAAAAJQAAAAwAAAABAAAAJQAAAAwAAAAFAACAVQAAAHABAAAqAAAADwAAAEMAAAAuAAAAVQAAAPADIQHYAyEBwwMXAcADMAG9A0oBsANEAaADUAGVA1kBcQN/AXADgAFrA4sBYwOnAVEDsAFAA7gBOwPMATED0QEhA9kBGgPrARAD8QECA/gB8wIQAvACIQLtAjkC7AJNAuACYALSAm8CzQJyAtECgQLRAl4C3QJqAuACUQLjAjYC+QI/AgEDMAIKAx4CDAMWAiEDAAIvA/EBSAPhAVED0QFZA8EBawO6AXADsAF8A5oBbQOAAZADcQGkA2gBpgNZAcADUAHaA0cB6gNBAQEEMAEBBFgB+gNtAfADgAHpA48B4gOlAeEDsAHeA8sBygPSAcAD4AGvA/cBnwP1AZADAAJ/Aw0CUwMQAnADEAKNAxAC0QMDAuEDIQLrAzUC8AMxAvADUQLwA3AC5wN0AuEDgQLVA5oC9AOsAtADsAK2A7MCrgPAApADwAJgA8ACMQPAAgEDwAIlAAAADAAAAAcAAIAlAAAADAAAAAAAAIAkAAAAJAAAAAAAgEEAAAAAAAAAAAAAgEEAAAAAAAAAAAIAAAAoAAAADAAAAAEAAAAkAAAAJAAAAAAAgD0AAAAAAAAAAAAAgD0AAAAAAAAAAAIAAABfAAAAOAAAAAEAAAA4AAAAAAAAADgAAAAAAAAAAAABACAAAAAAAAAAAAAAAAAAAAAAAAAAAAAAACUAAAAMAAAAAQAAACUAAAAMAAAABQAAgFUAAACsBAAAPwAAAAoAAAC3AAAAMQAAACQBAAARBKECIwSqAikEpQJABLACTAS2Al0EzQJwBNEClwTYArAEzALBBMAC0wS0AtQEqgLhBJAC7gR2AukEbgLwBFEC9gQ4AvsEKAIABRACAAULAgAFBgIABQAC3wQHAs4E8wHBBBACrgQ7AsEEkgLBBMACAwXAAkgFxwKABbACnQWkAqIFogKwBZACvAWBAsYFdALQBWAC2QVPAt4FPgLgBTAC5gUSAuAF7wHgBdEBuQXUAaUFzgGRBeABgQXvAXgF7AFxBQACYwUoAmYFtQKABdEClQXnAqUF3gLBBeAC4wXjAvMF1gIABtECJgbBAhIG0gIwBrACQgacAmIGbQJxBmACgAZTAoMGUAKQBkACnQYyArgGBwLABgAC2QbrAdgG5AHxBtEB/QbHAQMHygEQB8EBDQflARsHBQIBByEC7wY0AuAGQALRBlECyQZaAq0GZgKhBnEClgZ6AoIGhAJxBpACcQahAnEGpgJgBqECjwahArsGlQLgBpACAAeMAgUHjgIhB4ECOQd1AksHZQJgB1ECcAdCAosHKAKQByECnAcRApoHAwKxB/EBwQfkAcMH4AHRB9EB5Qe6AQAImAEQCHEBHQhTATcIMwFACBEBRgj8AEwI9gBQCOEAUAjQAFAIywBQCMEAOAjgADII6wAgCBEBEwgsAQAIRQHwB2AB7AdoAecHigHgB5AB0AefAcsHmwHAB7ABtgfFAacHygGhB+ABmQf5AZUHBgKQBxAChwcjAowHKgKBB0ACdgdXAnoHVAJwB3ECaQeFAmUHnAJgB7ACYAe1AmAHuwJgB8ACdQfLAnkH4QKQB+ACpAffAsQH3QLRB9EC1QfNAu4HswLwB7AC+wefAgUIjgIQCIECIQhsAi8ITgJACEACVQgxAnkIHgKRCBACqAgDAqkICQLACAACqgj6AbUI+gGgCPEBjQjoAYAI0gFwCOABaQjnAWkIFwJhCCECSgg+AkYIPAJACGACOwiEAkAIrQJACNECawjRAosIygKgCMACvQi0AtUIpALhCJAC5wiGAu8IXQLwCFEC9AgyAvkI+AHhCPEByQjpAcAIAALACAACyAgDAtEIFwLwCBACEAkKAgkJCgIgCQACIgn/AUMJ4wFQCeABcgnaAXMJ5QGACfEBlgkEAoUJ/wGRCSEClAkpAqYJMgKgCVECmAl8ApkJXgKACYECbQmcAmIJlwJQCbACUAm1AlAJuwJQCcACaAm0AoQJmQKRCZACpwmCArMJfALBCXEC1QlfAuYJSwLxCUAC+Qk4AhMKIwIhChACLAoBAiQK8gEwCuABQArgAUYK4QFBCtEBQQoRAkEKUAJBCpACcgqQApcKjwLBCoEC1gp6Au4KfgIAC3ECBwtsAhgLRwIhC0ACMAs0AjsLOAJACyECRwsCAkQL1gEwC8EBIQuxARQLqwEAC6EB6AqVAb0KhAGhCoABYwp3ASsKigHxCZABwAmWAaEJogFwCbABQwm9AR8JuQHwCMEBzwjGAbUI0AGRCNEBWwjTARAI3QHwB+AB1AfkAf4G6gEBB9EBBgepAQ0H1AEhB8EBJQAAAAwAAAAHAACAJQAAAAwAAAAAAACAJAAAACQAAAAAAIBBAAAAAAAAAAAAAIBBAAAAAAAAAAACAAAAKAAAAAwAAAABAAAAcwAAAAwAAAAAAAAAIgAAAAwAAAD/////IgAAAAwAAAD/////IQAAAAgAAAAMAAAAEAAAAAAAAAAAAAAACgAAABAAAAAAAAAAAAAAAHMAAAAMAAAAAAAAAHMAAAAMAAAAAAAAACIAAAAMAAAA/////w4AAAAUAAAAAAAAABAAAAAUAAAA</SignatureImage>
          <SignatureComments/>
          <WindowsVersion>10.0</WindowsVersion>
          <OfficeVersion>16.0.19426/27</OfficeVersion>
          <ApplicationVersion>16.0.19426</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2025-12-18T19:10:05Z</xd:SigningTime>
          <xd:SigningCertificate>
            <xd:Cert>
              <xd:CertDigest>
                <DigestMethod Algorithm="http://www.w3.org/2001/04/xmlenc#sha256"/>
                <DigestValue>I9J9Avm3BfDZuRdfdXZm7wEVyx+THWPmt1T6Wd7a8x8=</DigestValue>
              </xd:CertDigest>
              <xd:IssuerSerial>
                <X509IssuerName>DC=net + DC=windows + CN=MS-Organization-Access + OU=82dbaca4-3e81-46ca-9c73-0950c1eaca97</X509IssuerName>
                <X509SerialNumber>92442759819076630941529108698554045425</X509SerialNumber>
              </xd:IssuerSerial>
            </xd:Cert>
          </xd:SigningCertificate>
          <xd:SignaturePolicyIdentifier>
            <xd:SignaturePolicyImplied/>
          </xd:SignaturePolicyIdentifier>
        </xd:SignedSignatureProperties>
      </xd:SignedProperties>
    </xd:QualifyingProperties>
  </Object>
  <Object Id="idValidSigLnImg">AQAAAGwAAAAAAAAAAAAAAJMBAAC/AAAAAAAAAAAAAABmGQAAFgwAACBFTUYAAAEASCQAANMAAAAGAAAAAAAAAAAAAAAAAAAAgAcAADgEAAA1AQAArgAAAAAAAAAAAAAAAAAAAAi3BACwpwIACgAAABAAAAAAAAAAAAAAAEsAAAAQAAAAAAAAAAUAAAAeAAAAGAAAAAAAAAAAAAAAlAEAAMAAAAAnAAAAGAAAAAEAAAAAAAAAAAAAAAAAAAAlAAAADAAAAAEAAABMAAAAZAAAAAAAAAAAAAAAkwEAAL8AAAAAAAAAAAAAAJQ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CTAQAAvwAAAAAAAAAAAAAAlAEAAMAAAAAhAPAAAAAAAAAAAAAAAIA/AAAAAAAAAAAAAIA/AAAAAAAAAAAAAAAAAAAAAAAAAAAAAAAAAAAAAAAAAAAlAAAADAAAAAAAAIAoAAAADAAAAAEAAAAnAAAAGAAAAAEAAAAAAAAA8PDwAAAAAAAlAAAADAAAAAEAAABMAAAAZAAAAAAAAAAAAAAAkwEAAL8AAAAAAAAAAAAAAJQBAADAAAAAIQDwAAAAAAAAAAAAAACAPwAAAAAAAAAAAACAPwAAAAAAAAAAAAAAAAAAAAAAAAAAAAAAAAAAAAAAAAAAJQAAAAwAAAAAAACAKAAAAAwAAAABAAAAJwAAABgAAAABAAAAAAAAAPDw8AAAAAAAJQAAAAwAAAABAAAATAAAAGQAAAAAAAAAAAAAAJMBAAC/AAAAAAAAAAAAAACUAQAAwAAAACEA8AAAAAAAAAAAAAAAgD8AAAAAAAAAAAAAgD8AAAAAAAAAAAAAAAAAAAAAAAAAAAAAAAAAAAAAAAAAACUAAAAMAAAAAAAAgCgAAAAMAAAAAQAAACcAAAAYAAAAAQAAAAAAAADw8PAAAAAAACUAAAAMAAAAAQAAAEwAAABkAAAAAAAAAAAAAACTAQAAvwAAAAAAAAAAAAAAlAEAAMAAAAAhAPAAAAAAAAAAAAAAAIA/AAAAAAAAAAAAAIA/AAAAAAAAAAAAAAAAAAAAAAAAAAAAAAAAAAAAAAAAAAAlAAAADAAAAAAAAIAoAAAADAAAAAEAAAAnAAAAGAAAAAEAAAAAAAAA////AAAAAAAlAAAADAAAAAEAAABMAAAAZAAAAAAAAAAAAAAAkwEAAL8AAAAAAAAAAAAAAJQBAADAAAAAIQDwAAAAAAAAAAAAAACAPwAAAAAAAAAAAACAPwAAAAAAAAAAAAAAAAAAAAAAAAAAAAAAAAAAAAAAAAAAJQAAAAwAAAAAAACAKAAAAAwAAAABAAAAJwAAABgAAAABAAAAAAAAAP///wAAAAAAJQAAAAwAAAABAAAATAAAAGQAAAAAAAAAAAAAAJMBAAC/AAAAAAAAAAAAAACU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UBAAAGAAAAagEAABoAAAAVAQAABgAAAFYAAAAVAAAAIQDwAAAAAAAAAAAAAACAPwAAAAAAAAAAAACAPwAAAAAAAAAAAAAAAAAAAAAAAAAAAAAAAAAAAAAAAAAAJQAAAAwAAAAAAACAKAAAAAwAAAABAAAAUgAAAHABAAABAAAA8P///wAAAAAAAAAAAAAAAJABAAAAAAABAAAAAHMAZQBnAG8AZQAgAHUAaQAAAAAAAAAAAAAAAAAAAAAAAAAAAAAAAAAAAAAAAAAAAAAAAAAAAAAAAAAAAAAAAAAAAAAAKMSPFvt/AACQzYYW+38AAFCiL7EeAAAAyF4Xdvt/AAAAAAAAAAAAAAgAAAAAAAAAUKIvsR4AAADoOW8W+38AAAAAAAAAAAAAAAAAAAAAAAB2DGUXisMAALCiL7EeAAAABAAAAB4AAADIpC+xHgAAAGC9/HSOAQAAkAEAAAAAAADw////AAAAAAkAAAAAAAAAAAAAAAAAAADsoy+xHgAAACmkL7EeAAAAYUTtdft/AAAAAMJ3+38AAAAAAAAAAAAAAAAAAPp/AAAACAAAAAAAAGC9/HSOAQAAu+vxdft/AACQoy+xHgAAACmkL7EeAAAAAAAAAAAAAAAAAAAAZHYACAAAAAAlAAAADAAAAAEAAAAYAAAADAAAAAAAAAASAAAADAAAAAEAAAAeAAAAGAAAABUBAAAGAAAAawEAABsAAAAlAAAADAAAAAEAAABUAAAAiAAAABYBAAAGAAAAaQEAABoAAAABAAAAAMCAQY7jgEEWAQAABgAAAAoAAABMAAAAAAAAAAAAAAAAAAAA//////////9gAAAAMgAwADIANQAtADEAMgAtADEAOAAJAAAACQAAAAkAAAAJAAAABgAAAAkAAAAJAAAABgAAAAkAAAAJAAAASwAAAEAAAAAwAAAABQAAACAAAAABAAAAAQAAABAAAAAAAAAAAAAAAJQBAADAAAAAAAAAAAAAAACUAQAAwAAAAFIAAABwAQAAAgAAABQAAAAJAAAAAAAAAAAAAAC8AgAAAAAAAAECAiJTAHkAcwB0AGUAbQAAAAAAAAAAAAAAAAAAAAAAAAAAAAAAAAAAAAAAAAAAAAAAAAAAAAAAAAAAAAAAAAAAAAAAAAAAAAEAAACOAQAASOAvsR4AAAAAtE0AjgEAAMheF3b7fwAAAAAAAAAAAAAJAAAAAAAAAAcAAAAAAAAAsY6jFft/AAAAAAAAAAAAAAAAAAAAAAAAxnNlF4rDAADI4S+xHgAAAHCXU3WOAQAAAOMvsR4AAABgvfx0jgEAACBsEhwAAAAAYgGKAgAAAAAHAAAAAAAAAGBA7XSOAQAAPOIvsR4AAAB54i+xHgAAAGFE7XX7fwAAgAAAAIAHAABGhfJ1AAAAAAAAAAAAAAAAQKWZePt/AABgvfx0jgEAALvr8XX7fwAA4OEvsR4AAAB54i+xHgAAADDRYQiOAQAAAAAAAGR2AAgAAAAAJQAAAAwAAAACAAAAJwAAABgAAAADAAAAAAAAAAAAAAAAAAAAJQAAAAwAAAADAAAATAAAAGQAAAAAAAAAAAAAAP//////////AAAAACIAAAAAAAAASQAAACEA8AAAAAAAAAAAAAAAgD8AAAAAAAAAAAAAgD8AAAAAAAAAAAAAAAAAAAAAAAAAAAAAAAAAAAAAAAAAACUAAAAMAAAAAAAAgCgAAAAMAAAAAwAAACcAAAAYAAAAAwAAAAAAAAAAAAAAAAAAACUAAAAMAAAAAwAAAEwAAABkAAAAAAAAAAAAAAD//////////wAAAAAiAAAAgAEAAAAAAAAhAPAAAAAAAAAAAAAAAIA/AAAAAAAAAAAAAIA/AAAAAAAAAAAAAAAAAAAAAAAAAAAAAAAAAAAAAAAAAAAlAAAADAAAAAAAAIAoAAAADAAAAAMAAAAnAAAAGAAAAAMAAAAAAAAAAAAAAAAAAAAlAAAADAAAAAMAAABMAAAAZAAAAAAAAAAAAAAA//////////+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8AAAAAACUAAAAMAAAAAwAAAEwAAABkAAAAAAAAACIAAAB/AQAAagAAAAAAAAAiAAAAgAEAAEkAAAAhAPAAAAAAAAAAAAAAAIA/AAAAAAAAAAAAAIA/AAAAAAAAAAAAAAAAAAAAAAAAAAAAAAAAAAAAAAAAAAAlAAAADAAAAAAAAIAoAAAADAAAAAMAAAAnAAAAGAAAAAMAAAAAAAAA////AAAAAAAlAAAADAAAAAMAAABMAAAAZAAAAA4AAABHAAAAJAAAAGoAAAAOAAAARwAAABcAAAAkAAAAIQDwAAAAAAAAAAAAAACAPwAAAAAAAAAAAACAPwAAAAAAAAAAAAAAAAAAAAAAAAAAAAAAAAAAAAAAAAAAJQAAAAwAAAAAAACAKAAAAAwAAAADAAAAUgAAAHABAAADAAAA4P///wAAAAAAAAAAAAAAAJABAAAAAAABAAAAAGEAcgBpAGEAbAAAAAAAAAAAAAAAAAAAAAAAAAAAAAAAAAAAAAAAAAAAAAAAAAAAAAAAAAAAAAAAAAAAAAAAAAAAAAAAAwAAAAAAAAAQpS+xHgAAAAAAAAAAAAAAyF4Xdvt/AAAAAAAAAAAAAPpq7Or6fwAAYOTwdI4BAADQ0n/r+n8AAAAAAAAAAAAAAAAAAAAAAACmD2UXisMAAJAAJWiOAQAAKAAAAAAAAAD4pi+xHgAAAGC9/HSOAQAAkAEAAAAAAADg////AAAAAAYAAAAAAAAAAAAAAAAAAAAcpi+xHgAAAFmmL7EeAAAAYUTtdft/AAABAAAAAAAAAKAPAAAAAAAAQNJ/6/p/AAAwtwFojgEAAGC9/HSOAQAAu+vxdft/AADApS+xHgAAAFmmL7EeAAAAUCIGaI4BAAAAAAAAZHYACAAAAAAlAAAADAAAAAMAAAAYAAAADAAAAAAAAAASAAAADAAAAAEAAAAWAAAADAAAAAgAAABUAAAAVAAAAA8AAABHAAAAIwAAAGoAAAABAAAAAMCAQY7jgEEPAAAAawAAAAEAAABMAAAABAAAAA4AAABHAAAAJQAAAGsAAABQAAAAWAAAABUAAAAWAAAADAAAAAAAAAAlAAAADAAAAAIAAAAnAAAAGAAAAAQAAAAAAAAA////AAAAAAAlAAAADAAAAAQAAABMAAAAZAAAADoAAAAnAAAAcQEAAGoAAAA6AAAAJwAAADgBAABEAAAAIQDwAAAAAAAAAAAAAACAPwAAAAAAAAAAAACAPwAAAAAAAAAAAAAAAAAAAAAAAAAAAAAAAAAAAAAAAAAAJQAAAAwAAAAAAACAKAAAAAwAAAAEAAAAJwAAABgAAAAEAAAAAAAAAP///wAAAAAAJQAAAAwAAAAEAAAATAAAAGQAAAA6AAAAJwAAAHEBAABlAAAAOgAAACcAAAA4AQAAPwAAACEA8AAAAAAAAAAAAAAAgD8AAAAAAAAAAAAAgD8AAAAAAAAAAAAAAAAAAAAAAAAAAAAAAAAAAAAAAAAAACUAAAAMAAAAAAAAgCgAAAAMAAAABAAAACcAAAAYAAAABAAAAAAAAAD///8AAAAAACUAAAAMAAAABAAAAEwAAABkAAAAOgAAACcAAABxAQAAZQAAADoAAAAnAAAAOAEAAD8AAAAhAPAAAAAAAAAAAAAAAIA/AAAAAAAAAAAAAIA/AAAAAAAAAAAAAAAAAAAAAAAAAAAAAAAAAAAAAAAAAAAlAAAADAAAAAAAAIAoAAAADAAAAAQAAAAhAAAACAAAAGIAAAAMAAAAAQAAAEsAAAAQAAAAAAAAAAUAAAAhAAAACAAAAB4AAAAYAAAAAAAAAAAAAACUAQAAw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+3j8AAAAAAAAAAMZx3D+6FxRCgsefQSQAAAAkAAAAX77ePwAAAAAAAAAAxnHcP7oXFEKCx59BBAAAAHMAAAAMAAAAAAAAAA0AAAAQAAAAOgAAACcAAABSAAAAcAEAAAQAAAAQAAAABwAAAAAAAAAAAAAAvAIAAAAAAAAHAgIiUwB5AHMAdABlAG0AAAAAAAAAAAAAAAAAAAAAAAAAAAAAAAAAAAAAAAAAAAAAAAAAAAAAAAAAAAAAAAAAAAAAAAAAAAAAAAAAAAAAACMMAC8AAAAAMC1kZ44BAAACAAACAAAAAEBiL7EeAAAARQAARQAAAAAKAAAKjgEAAAgAAAAAAAAAQtMdQ44BAAC970V2+38AAAMixP//////ZCwAACHEAQCgCTMgjgEAAAAAAAAAAAAAYgGKAgAAAACax0t2AAAAAA0AAAAAAAAAAACpAI4BAAAAAACAAAAAAP3KBWL7fwAAAyIhxP//////////AAAAADBjL7EeAAAAtckFYgAAAABAJ15njgEAAIBjL7EeAAAAAAAAAAAAAAC76/F1+38AABBjL7EeAAAAZAAAAAAAAABIsSdxjgEAAAAAAABkdgAIAAAAACUAAAAMAAAABAAAAEYAAAAoAAAAHAAAAEdESUMCAAAADAAAAAsAAAC1AAAALwAAAAAAAAAhAAAACAAAAGIAAAAMAAAAAQAAACQAAAAkAAAAAACAPQAAAAAAAAAAAACAPQAAAAAAAAAAAgAAAF8AAAA4AAAABQAAADgAAAAAAAAAOAAAAAAAAAAAAAEAIAAAAAAAAAAAAAAAAAAAAAAAAAAAAAAAJQAAAAwAAAAFAAAAJQAAAAwAAAAFAACAVQAAAKABAAA4AAAAKAAAAHoAAABgAAAAYQAAAKEBYAGhAVABoQFLAaEBQQGZAUMBeAFjAXEBcQFoAYIBYgGUAWABoQFfAa4BVwHUAVAB4AFCAfsBMwH6ATABEAItAS0CFgE2AhEBQAIHAVMCEAFoAgABcQLrAHwC7gB/AuEAkALbAJYC1gCbAtAAoQLQAH8C2gB+AuEAcQLoAGIC7wBFAvEAQAL6AC8CCgETAhEBAAIUAfcBIAHZATAB0QFFAccBSQHHAVABsAFYAboBXQHuAWAB8QFxAf4BewH0AZABAAKrAQ8CqgEeAsEBIQL1AScCNQIfAlECEAJiAgcCfwILApACAAKpAvABqQLcAcAC0QHSAskB3QLHAeACsAHjApYB8AKOAfACcQHwAksB8AImAfACAAHNAgABwAL5ALAC8QB+AtgA3gHzAMEBAAGvAQkBngEPAZABEQF5ARQBaAEqAWABQQFYAVkBWQG0AXEBwQGKAc4BpAHIAcEB0QHiAdwBAQLtASEC8QE/AvQBRgLjAWAC4AGEAtwBXQLZAZAC0QElAAAADAAAAAcAAIAlAAAADAAAAAAAAIAkAAAAJAAAAAAAgEEAAAAAAAAAAAAAgEEAAAAAAAAAAAIAAAAoAAAADAAAAAUAAAAkAAAAJAAAAAAAgD0AAAAAAAAAAAAAgD0AAAAAAAAAAAIAAABfAAAAOAAAAAUAAAA4AAAAAAAAADgAAAAAAAAAAAABACAAAAAAAAAAAAAAAAAAAAAAAAAAAAAAACUAAAAMAAAABQAAACUAAAAMAAAABQAAgFUAAABwAQAAcAAAAC8AAACYAAAAYwAAAFUAAADwAyEB2AMhAcMDFwHAAzABvQNKAbADRAGgA1ABlQNZAXEDfwFwA4ABawOLAWMDpwFRA7ABQAO4ATsDzAExA9EBIQPZARoD6wEQA/EBAgP4AfMCEALwAiEC7QI5AuwCTQLgAmAC0gJvAs0CcgLRAoEC0QJeAt0CagLgAlEC4wI2AvkCPwIBAzACCgMeAgwDFgIhAwACLwPxAUgD4QFRA9EBWQPBAWsDugFwA7ABfAOaAW0DgAGQA3EBpANoAaYDWQHAA1AB2gNHAeoDQQEBBDABAQRYAfoDbQHwA4AB6QOPAeIDpQHhA7AB3gPLAcoD0gHAA+ABrwP3AZ8D9QGQAwACfwMNAlMDEAJwAxACjQMQAtEDAwLhAyEC6wM1AvADMQLwA1EC8ANwAucDdALhA4EC1QOaAvQDrALQA7ACtgOzAq4DwAKQA8ACYAPAAjEDwAIBA8ACJQAAAAwAAAAHAACAJQAAAAwAAAAAAACAJAAAACQAAAAAAIBBAAAAAAAAAAAAAIBBAAAAAAAAAAACAAAAKAAAAAwAAAAFAAAAJAAAACQAAAAAAIA9AAAAAAAAAAAAAIA9AAAAAAAAAAACAAAAXwAAADgAAAAFAAAAOAAAAAAAAAA4AAAAAAAAAAAAAQAgAAAAAAAAAAAAAAAAAAAAAAAAAAAAAAAlAAAADAAAAAUAAAAlAAAADAAAAAUAAIBVAAAArAQAAJMAAAAmAAAAYgEAAGcAAAAkAQAAEQShAiMEqgIpBKUCQASwAkwEtgJdBM0CcATRApcE2AKwBMwCwQTAAtMEtALUBKoC4QSQAu4EdgLpBG4C8ARRAvYEOAL7BCgCAAUQAgAFCwIABQYCAAUAAt8EBwLOBPMBwQQQAq4EOwLBBJICwQTAAgMFwAJIBccCgAWwAp0FpAKiBaICsAWQArwFgQLGBXQC0AVgAtkFTwLeBT4C4AUwAuYFEgLgBe8B4AXRAbkF1AGlBc4BkQXgAYEF7wF4BewBcQUAAmMFKAJmBbUCgAXRApUF5wKlBd4CwQXgAuMF4wLzBdYCAAbRAiYGwQISBtICMAawAkIGnAJiBm0CcQZgAoAGUwKDBlACkAZAAp0GMgK4BgcCwAYAAtkG6wHYBuQB8QbRAf0GxwEDB8oBEAfBAQ0H5QEbBwUCAQchAu8GNALgBkAC0QZRAskGWgKtBmYCoQZxApYGegKCBoQCcQaQAnEGoQJxBqYCYAahAo8GoQK7BpUC4AaQAgAHjAIFB44CIQeBAjkHdQJLB2UCYAdRAnAHQgKLBygCkAchApwHEQKaBwMCsQfxAcEH5AHDB+AB0QfRAeUHugEACJgBEAhxAR0IUwE3CDMBQAgRAUYI/ABMCPYAUAjhAFAI0ABQCMsAUAjBADgI4AAyCOsAIAgRARMILAEACEUB8AdgAewHaAHnB4oB4AeQAdAHnwHLB5sBwAewAbYHxQGnB8oBoQfgAZkH+QGVBwYCkAcQAocHIwKMByoCgQdAAnYHVwJ6B1QCcAdxAmkHhQJlB5wCYAewAmAHtQJgB7sCYAfAAnUHywJ5B+ECkAfgAqQH3wLEB90C0QfRAtUHzQLuB7MC8AewAvsHnwIFCI4CEAiBAiEIbAIvCE4CQAhAAlUIMQJ5CB4CkQgQAqgIAwKpCAkCwAgAAqoI+gG1CPoBoAjxAY0I6AGACNIBcAjgAWkI5wFpCBcCYQghAkoIPgJGCDwCQAhgAjsIhAJACK0CQAjRAmsI0QKLCMoCoAjAAr0ItALVCKQC4QiQAucIhgLvCF0C8AhRAvQIMgL5CPgB4QjxAckI6QHACAACwAgAAsgIAwLRCBcC8AgQAhAJCgIJCQoCIAkAAiIJ/wFDCeMBUAngAXIJ2gFzCeUBgAnxAZYJBAKFCf8BkQkhApQJKQKmCTICoAlRApgJfAKZCV4CgAmBAm0JnAJiCZcCUAmwAlAJtQJQCbsCUAnAAmgJtAKECZkCkQmQAqcJggKzCXwCwQlxAtUJXwLmCUsC8QlAAvkJOAITCiMCIQoQAiwKAQIkCvIBMArgAUAK4AFGCuEBQQrRAUEKEQJBClACQQqQAnIKkAKXCo8CwQqBAtYKegLuCn4CAAtxAgcLbAIYC0cCIQtAAjALNAI7CzgCQAshAkcLAgJEC9YBMAvBASELsQEUC6sBAAuhAegKlQG9CoQBoQqAAWMKdwErCooB8QmQAcAJlgGhCaIBcAmwAUMJvQEfCbkB8AjBAc8IxgG1CNABkQjRAVsI0wEQCN0B8AfgAdQH5AH+BuoBAQfRAQYHqQENB9QBIQfBASUAAAAMAAAABwAAgCUAAAAMAAAAAAAAgCQAAAAkAAAAAACAQQAAAAAAAAAAAACAQQAAAAAAAAAAAgAAACgAAAAMAAAABQAAAEYAAAAUAAAACAAAAEdESUMDAAAAIgAAAAwAAAD/////IgAAAAwAAAD/////JQAAAAwAAAANAACAKAAAAAwAAAAEAAAAIgAAAAwAAAD/////IgAAAAwAAAD+////JwAAABgAAAAEAAAAAAAAAP///wAAAAAAJQAAAAwAAAAEAAAATAAAAGQAAAAAAAAAcgAAAJMBAAC6AAAAAAAAAHIAAACUAQAASQAAACEA8AAAAAAAAAAAAAAAgD8AAAAAAAAAAAAAgD8AAAAAAAAAAAAAAAAAAAAAAAAAAAAAAAAAAAAAAAAAACUAAAAMAAAAAAAAgCgAAAAMAAAABAAAACcAAAAYAAAABAAAAAAAAAD///8AAAAAACUAAAAMAAAABAAAAEwAAABkAAAAFQAAAHIAAAB+AQAAhgAAABUAAAByAAAAagEAABUAAAAhAPAAAAAAAAAAAAAAAIA/AAAAAAAAAAAAAIA/AAAAAAAAAAAAAAAAAAAAAAAAAAAAAAAAAAAAAAAAAAAlAAAADAAAAAAAAIAoAAAADAAAAAQAAAAnAAAAGAAAAAQAAAAAAAAA////AAAAAAAlAAAADAAAAAQAAABMAAAAZAAAABUAAACMAAAAfgEAAKAAAAAVAAAAjAAAAGoBAAAVAAAAIQDwAAAAAAAAAAAAAACAPwAAAAAAAAAAAACAPwAAAAAAAAAAAAAAAAAAAAAAAAAAAAAAAAAAAAAAAAAAJQAAAAwAAAAAAACAKAAAAAwAAAAEAAAAJwAAABgAAAAEAAAAAAAAAP///wAAAAAAJQAAAAwAAAAEAAAATAAAAGQAAAAVAAAApgAAAH4BAAC6AAAAFQAAAKYAAABqAQAAFQAAACEA8AAAAAAAAAAAAAAAgD8AAAAAAAAAAAAAgD8AAAAAAAAAAAAAAAAAAAAAAAAAAAAAAAAAAAAAAAAAACUAAAAMAAAAAAAAgCgAAAAMAAAABAAAACUAAAAMAAAAAQAAABgAAAAMAAAAAAAAABIAAAAMAAAAAQAAABYAAAAMAAAAAAAAAFQAAABoAQAAFgAAAKYAAAB9AQAAugAAAAEAAAAAwIBBjuOAQRYAAACmAAAALwAAAEwAAAAEAAAAFQAAAKYAAAB/AQAAuwAAAKwAAABTAGkAZwBuAGUAZAAgAGIAeQA6ACAANQA3ADQAZAAyADUAMwBiAC0AZgBjAGMAZgAtADQAMAA3AGYALQBhAGQAMABkAC0AOQA5AGYAYgA3AGIAYwBmADEAOABiAGEAAAAJAAAABAAAAAkAAAAJAAAACAAAAAkAAAAEAAAACQAAAAgAAAADAAAABAAAAAkAAAAJAAAACQAAAAkAAAAJAAAACQAAAAkAAAAJAAAABgAAAAUAAAAHAAAABwAAAAUAAAAGAAAACQAAAAkAAAAJAAAABQAAAAYAAAAIAAAACQAAAAkAAAAJAAAABgAAAAkAAAAJAAAABQAAAAkAAAAJAAAACQAAAAcAAAAFAAAACQAAAAkAAAAJAAAACAAAABYAAAAMAAAAAAAAACUAAAAMAAAAAgAAAA4AAAAUAAAAAAAAABAAAAAUAAAA</Object>
  <Object Id="idInvalidSigLnImg">AQAAAGwAAAAAAAAAAAAAAJMBAAC/AAAAAAAAAAAAAABmGQAAFgwAACBFTUYAAAEAACwAANoAAAAGAAAAAAAAAAAAAAAAAAAAgAcAADgEAAA1AQAArgAAAAAAAAAAAAAAAAAAAAi3BACwpwIACgAAABAAAAAAAAAAAAAAAEsAAAAQAAAAAAAAAAUAAAAeAAAAGAAAAAAAAAAAAAAAlAEAAMAAAAAnAAAAGAAAAAEAAAAAAAAAAAAAAAAAAAAlAAAADAAAAAEAAABMAAAAZAAAAAAAAAAAAAAAkwEAAL8AAAAAAAAAAAAAAJQ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CTAQAAvwAAAAAAAAAAAAAAlAEAAMAAAAAhAPAAAAAAAAAAAAAAAIA/AAAAAAAAAAAAAIA/AAAAAAAAAAAAAAAAAAAAAAAAAAAAAAAAAAAAAAAAAAAlAAAADAAAAAAAAIAoAAAADAAAAAEAAAAnAAAAGAAAAAEAAAAAAAAA8PDwAAAAAAAlAAAADAAAAAEAAABMAAAAZAAAAAAAAAAAAAAAkwEAAL8AAAAAAAAAAAAAAJQBAADAAAAAIQDwAAAAAAAAAAAAAACAPwAAAAAAAAAAAACAPwAAAAAAAAAAAAAAAAAAAAAAAAAAAAAAAAAAAAAAAAAAJQAAAAwAAAAAAACAKAAAAAwAAAABAAAAJwAAABgAAAABAAAAAAAAAPDw8AAAAAAAJQAAAAwAAAABAAAATAAAAGQAAAAAAAAAAAAAAJMBAAC/AAAAAAAAAAAAAACUAQAAwAAAACEA8AAAAAAAAAAAAAAAgD8AAAAAAAAAAAAAgD8AAAAAAAAAAAAAAAAAAAAAAAAAAAAAAAAAAAAAAAAAACUAAAAMAAAAAAAAgCgAAAAMAAAAAQAAACcAAAAYAAAAAQAAAAAAAADw8PAAAAAAACUAAAAMAAAAAQAAAEwAAABkAAAAAAAAAAAAAACTAQAAvwAAAAAAAAAAAAAAlAEAAMAAAAAhAPAAAAAAAAAAAAAAAIA/AAAAAAAAAAAAAIA/AAAAAAAAAAAAAAAAAAAAAAAAAAAAAAAAAAAAAAAAAAAlAAAADAAAAAAAAIAoAAAADAAAAAEAAAAnAAAAGAAAAAEAAAAAAAAA////AAAAAAAlAAAADAAAAAEAAABMAAAAZAAAAAAAAAAAAAAAkwEAAL8AAAAAAAAAAAAAAJQBAADAAAAAIQDwAAAAAAAAAAAAAACAPwAAAAAAAAAAAACAPwAAAAAAAAAAAAAAAAAAAAAAAAAAAAAAAAAAAAAAAAAAJQAAAAwAAAAAAACAKAAAAAwAAAABAAAAJwAAABgAAAABAAAAAAAAAP///wAAAAAAJQAAAAwAAAABAAAATAAAAGQAAAAAAAAAAAAAAJMBAAC/AAAAAAAAAAAAAACU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UAAAAFAAAALAAAABwAAAAVAAAABQAAABgAAAAYAAAAIQDwAAAAAAAAAAAAAACAPwAAAAAAAAAAAACAPwAAAAAAAAAAAAAAAAAAAAAAAAAAAAAAAAAAAAAAAAAAJQAAAAwAAAAAAACAKAAAAAwAAAABAAAAFQAAAAwAAAADAAAAcgAAAOAGAAAXAAAABgAAACoAAAAZAAAAFwAAAAYAAAAUAAAAFAAAAAAA/wEAAAAAAAAAAAAAgD8AAAAAAAAAAAAAgD8AAAAAAAAAAP///wAAAAAAbAAAADQAAACgAAAAQAYAABQAAAAUAAAAKAAAABQAAAAUAAAAAQAgAAMAAABABgAAAAAAAAAAAAAAAAAAAAAAAAAA/wAA/wAA/wAAAAAAAAAAAAAAAAAAAAAAAAAAAAAAKywswwsLCzEAAAAAAAAAAAAAAAAAAAAAJCWPmh4fd4AAAAAAAAAAAAAAAAAAAAAAAAAAABMTS1EtLrPBAAAAAAAAAAAAAAAAAAAAAAAAAAA4Ojr/ODo6/yEiIpcGBgYcAAAAAAAAAAAICCEjMjTL2h4fd4AAAAAAAAAAAAAAAAATE0tRNTfW5hMTS1EAAAAAAAAAAAAAAAAAAAAAAAAAADg6Ov+HiIj/SUtL+Tk7O/QoKSm1Ojs7kQAAAAAICCEjMjTL2h4fd4AAAAAAExNLUTU31uYTE0tRAAAAAAAAAAAAAAAAAAAAAAAAAAAAAAAAODo6/729vf/6+vr/kZKS/1RWVvqxsrL/jo6OkQAAAAAICCEjMjTL2iQlj5o1N9bmExNLUQAAAAAAAAAAAAAAAAAAAAAAAAAAAAAAAAAAAAA4Ojr/vb29//r6+v/6+vr/+vr6//r6+v/w8PD1Hh4eHwAAAAAXF1tiOz3t/yQlj5oAAAAAAAAAAAAAAAAAAAAAAAAAAAAAAAAAAAAAAAAAADg6Ov+9vb3/+vr6//r6+v/6+vr/8PDw9VRUVFYAAAAAExNLUTU31uYXF1tiMjTL2h4fd4AAAAAAAAAAAAAAAAAAAAAAAAAAAAAAAAAAAAAAODo6/729vf/6+vr/+vr6//Dw8PVUVFRWAAAAABMTS1E1N9bmExNLUQAAAAAICCEjMjTL2h4fd4AAAAAAAAAAAAAAAAAAAAAAAAAAAAAAAAA4Ojr/vb29//r6+v/w8PD1VFRUVgAAAAATE0tRNTfW5hMTS1EAAAAAAAAAAAAAAAAICCEjMjTL2h4fd4AAAAAAAAAAAAAAAAAAAAAAAAAAADg6Ov+9vb3/+vr6/8DBwfhPT092AAAAAB4fd4ATE0tRAAAAAAAAAAAAAAAAAAAAAAAAAAAICCEjJCWPmgAAAAAAAAAAAAAAAAAAAAAAAAAAODo6/3Fycv9OUFD/ODo6/0NFRf5MTU2CAAAAAAAAAAAGBgYcAAAAAAAAAAAAAAAAAAAAAAAAAAAAAAAAAAAAAAAAAAAAAAAAAAAAAAAAAAA4Ojr/REZG/6anp//l5eX/+vr6/83NzfdUVFRWTE1NgkBBQc4AAAAAAAAAAAAAAAAAAAAAAAAAAAAAAAAAAAAAAAAAAAAAAAAAAAAAGxwcfEBCQvzHyMj/+vr6//r6+v/6+vr/+vr6//Dw8PWgoaH5ODo6/w4PD0IAAAAAAAAAAAAAAAAAAAAAAAAAAAAAAAAAAAAAAAAAAAAAAAA4Ojropqen//r6+v/6+vr/+vr6//r6+v/6+vr/+vr6//r6+v9ub2/8KCkptQAAAAAAAAAAAAAAAAAAAAAAAAAAAAAAAAAAAAAAAAAADg8PQjg6Ov/l5eX/+vr6//r6+v/6+vr/+vr6//r6+v/6+vr/+vr6/7Gysv87PT32AAAAAAAAAAAAAAAAAAAAAAAAAAAAAAAAAAAAAAAAAAASEhJRODo6//r6+v/6+vr/+vr6//r6+v/6+vr/+vr6//r6+v/6+vr/vb29/zg6Ov8AAAAAAAAAAAAAAAAAAAAAAAAAAAAAAAAAAAAAAAAAAAsLCzE4Ojr/1dXV//r6+v/6+vr/+vr6//r6+v/6+vr/+vr6//r6+v+mp6f/PkBA7gAAAAAAAAAAAAAAAAAAAAAAAAAAAAAAAAAAAAAAAAAAAAAAADs9PeuRkpL/+vr6//r6+v/6+vr/+vr6//r6+v/6+vr/+vr6/2NkZP0kJiamAAAAAAAAAAAAAAAAAAAAAAAAAAAAAAAAAAAAAAAAAAAAAAAAFRYWYDg6Ov+mp6f/+vr6//r6+v/6+vr/+vr6//r6+v97fX3/PT8/+QsLCzEAAAAAAAAAAAAAAAAAAAAAAAAAAAAAAAAAAAAAAAAAAAAAAAAAAAAAGBkZbjg6Ov97fX3/sbKy/729vf+mp6f/Y2Rk/T0/P/kODw9CAAAAAAAAAAAAAAAAAAAAAAAAAAAAAAAAAAAAAAAAAAAAAAAAAAAAAAAAAAAAAAAAEhISUTk6Osc+QED5ODo6/0JERPIuMDCxCwsLMQAAAAAAAAAAAAAAAAAAAAAAAAAAAAAAAAAAAAAnAAAAGAAAAAEAAAAAAAAA////AAAAAAAlAAAADAAAAAEAAABMAAAAZAAAAEIAAAAGAAAAtgAAABoAAABCAAAABgAAAHUAAAAVAAAAIQDwAAAAAAAAAAAAAACAPwAAAAAAAAAAAACAPwAAAAAAAAAAAAAAAAAAAAAAAAAAAAAAAAAAAAAAAAAAJQAAAAwAAAAAAACAKAAAAAwAAAABAAAAUgAAAHABAAABAAAA8P///wAAAAAAAAAAAAAAAJABAAAAAAABAAAAAHMAZQBnAG8AZQAgAHUAaQAAAAAAAAAAAAAAAAAAAAAAAAAAAAAAAAAAAAAAAAAAAAAAAAAAAAAAAAAAAAAAAAAAAAAAKMSPFvt/AACQzYYW+38AAFCiL7EeAAAAyF4Xdvt/AAAAAAAAAAAAAAgAAAAAAAAAUKIvsR4AAADoOW8W+38AAAAAAAAAAAAAAAAAAAAAAAB2DGUXisMAALCiL7EeAAAABAAAAB4AAADIpC+xHgAAAGC9/HSOAQAAkAEAAAAAAADw////AAAAAAkAAAAAAAAAAAAAAAAAAADsoy+xHgAAACmkL7EeAAAAYUTtdft/AAAAAMJ3+38AAAAAAAAAAAAAAAAAAPp/AAAACAAAAAAAAGC9/HSOAQAAu+vxdft/AACQoy+xHgAAACmkL7EeAAAAAAAAAAAAAAAAAAAAZHYACAAAAAAlAAAADAAAAAEAAAAYAAAADAAAAP8AAAASAAAADAAAAAEAAAAeAAAAGAAAAEIAAAAGAAAAtwAAABsAAAAlAAAADAAAAAEAAABUAAAAtAAAAEMAAAAGAAAAtQAAABoAAAABAAAAAMCAQY7jgEFDAAAABgAAABEAAABMAAAAAAAAAAAAAAAAAAAA//////////9wAAAASQBuAHYAYQBsAGkAZAAgAHMAaQBnAG4AYQB0AHUAcgBlAAAABAAAAAkAAAAIAAAACAAAAAQAAAAEAAAACQAAAAQAAAAHAAAABAAAAAkAAAAJAAAACAAAAAUAAAAJAAAABgAAAAgAAABLAAAAQAAAADAAAAAFAAAAIAAAAAEAAAABAAAAEAAAAAAAAAAAAAAAlAEAAMAAAAAAAAAAAAAAAJQBAADAAAAAUgAAAHABAAACAAAAFAAAAAkAAAAAAAAAAAAAALwCAAAAAAAAAQICIlMAeQBzAHQAZQBtAAAAAAAAAAAAAAAAAAAAAAAAAAAAAAAAAAAAAAAAAAAAAAAAAAAAAAAAAAAAAAAAAAAAAAAAAAAAAQAAAI4BAABI4C+xHgAAAAC0TQCOAQAAyF4Xdvt/AAAAAAAAAAAAAAkAAAAAAAAABwAAAAAAAACxjqMV+38AAAAAAAAAAAAAAAAAAAAAAADGc2UXisMAAMjhL7EeAAAAcJdTdY4BAAAA4y+xHgAAAGC9/HSOAQAAIGwSHAAAAABiAYoCAAAAAAcAAAAAAAAAYEDtdI4BAAA84i+xHgAAAHniL7EeAAAAYUTtdft/AACAAAAAgAcAAEaF8nUAAAAAAAAAAAAAAABApZl4+38AAGC9/HSOAQAAu+vxdft/AADg4S+xHgAAAHniL7EeAAAAMNFhCI4BAAAAAAAA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AAADAAAAAAAAABClL7EeAAAAAAAAAAAAAADIXhd2+38AAAAAAAAAAAAA+mrs6vp/AABg5PB0jgEAANDSf+v6fwAAAAAAAAAAAAAAAAAAAAAAAKYPZReKwwAAkAAlaI4BAAAoAAAAAAAAAPimL7EeAAAAYL38dI4BAACQAQAAAAAAAOD///8AAAAABgAAAAAAAAAAAAAAAAAAABymL7EeAAAAWaYvsR4AAABhRO11+38AAAEAAAAAAAAAoA8AAAAAAABA0n/r+n8AADC3AWiOAQAAYL38dI4BAAC76/F1+38AAMClL7EeAAAAWaYvsR4AAABQIgZojgEAAAAAAABkdgAIAAAAACUAAAAMAAAAAwAAABgAAAAMAAAAAAAAABIAAAAMAAAAAQAAABYAAAAMAAAACAAAAFQAAABUAAAADwAAAEcAAAAjAAAAagAAAAEAAAAAwIBBjuOAQQ8AAABrAAAAAQAAAEwAAAAEAAAADgAAAEcAAAAlAAAAawAAAFAAAABYAAAAFQAAABYAAAAMAAAAAAAAACUAAAAMAAAAAgAAACcAAAAYAAAABAAAAAAAAAD///8AAAAAACUAAAAMAAAABAAAAEwAAABkAAAAOgAAACcAAABxAQAAagAAADoAAAAnAAAAOAEAAEQAAAAhAPAAAAAAAAAAAAAAAIA/AAAAAAAAAAAAAIA/AAAAAAAAAAAAAAAAAAAAAAAAAAAAAAAAAAAAAAAAAAAlAAAADAAAAAAAAIAoAAAADAAAAAQAAAAnAAAAGAAAAAQAAAAAAAAA////AAAAAAAlAAAADAAAAAQAAABMAAAAZAAAADoAAAAnAAAAcQEAAGUAAAA6AAAAJwAAADgBAAA/AAAAIQDwAAAAAAAAAAAAAACAPwAAAAAAAAAAAACAPwAAAAAAAAAAAAAAAAAAAAAAAAAAAAAAAAAAAAAAAAAAJQAAAAwAAAAAAACAKAAAAAwAAAAEAAAAJwAAABgAAAAEAAAAAAAAAP///wAAAAAAJQAAAAwAAAAEAAAATAAAAGQAAAA6AAAAJwAAAHEBAABlAAAAOgAAACcAAAA4AQAAPwAAACEA8AAAAAAAAAAAAAAAgD8AAAAAAAAAAAAAgD8AAAAAAAAAAAAAAAAAAAAAAAAAAAAAAAAAAAAAAAAAACUAAAAMAAAAAAAAgCgAAAAMAAAABAAAACEAAAAIAAAAYgAAAAwAAAABAAAASwAAABAAAAAAAAAABQAAACEAAAAIAAAAHgAAABgAAAAAAAAAAAAAAJQBAAD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X77ePwAAAAAAAAAAxnHcP7oXFEKCx59BJAAAACQAAABfvt4/AAAAAAAAAADGcdw/uhcUQoLHn0EEAAAAcwAAAAwAAAAAAAAADQAAABAAAAA6AAAAJwAAAFIAAABwAQAABAAAABAAAAAHAAAAAAAAAAAAAAC8AgAAAAAAAAcCAiJTAHkAcwB0AGUAbQAAAAAAAAAAAAAAAAAAAAAAAAAAAAAAAAAAAAAAAAAAAAAAAAAAAAAAAAAAAAAAAAAAAAAAAAAAAAAAAAAAAAAAIwwALwAAAAAwLWRnjgEAAAIAAAIAAAAAQGIvsR4AAABFAABFAAAAAAoAAAqOAQAACAAAAAAAAABC0x1DjgEAAL3vRXb7fwAAAyLI//////9kLAAAIcgBAOAGMyCOAQAAAAAAAAAAAABiAYoCAAAAAJrHS3YAAAAADQAAAAAAAAAAAKkAjgEAAAAAAIAAAAAA/coFYvt/AAADIiHI//////////8AAAAAMGMvsR4AAAC1yQViAAAAAEAnXmeOAQAAgGMvsR4AAAAAAAAAAAAAALvr8XX7fwAAEGMvsR4AAABkAAAAAAAAAEixJ3GOAQAAAAAAAGR2AAgAAAAAJQAAAAwAAAAEAAAARgAAACgAAAAcAAAAR0RJQwIAAAAMAAAACwAAALUAAAAvAAAAAAAAACEAAAAIAAAAYgAAAAwAAAABAAAAJAAAACQAAAAAAIA9AAAAAAAAAAAAAIA9AAAAAAAAAAACAAAAXwAAADgAAAAFAAAAOAAAAAAAAAA4AAAAAAAAAAAAAQAgAAAAAAAAAAAAAAAAAAAAAAAAAAAAAAAlAAAADAAAAAUAAAAlAAAADAAAAAUAAIBVAAAAoAEAADgAAAAoAAAAegAAAGAAAABhAAAAoQFgAaEBUAGhAUsBoQFBAZkBQwF4AWMBcQFxAWgBggFiAZQBYAGhAV8BrgFXAdQBUAHgAUIB+wEzAfoBMAEQAi0BLQIWATYCEQFAAgcBUwIQAWgCAAFxAusAfALuAH8C4QCQAtsAlgLWAJsC0AChAtAAfwLaAH4C4QBxAugAYgLvAEUC8QBAAvoALwIKARMCEQEAAhQB9wEgAdkBMAHRAUUBxwFJAccBUAGwAVgBugFdAe4BYAHxAXEB/gF7AfQBkAEAAqsBDwKqAR4CwQEhAvUBJwI1Ah8CUQIQAmICBwJ/AgsCkAIAAqkC8AGpAtwBwALRAdICyQHdAscB4AKwAeMClgHwAo4B8AJxAfACSwHwAiYB8AIAAc0CAAHAAvkAsALxAH4C2ADeAfMAwQEAAa8BCQGeAQ8BkAERAXkBFAFoASoBYAFBAVgBWQFZAbQBcQHBAYoBzgGkAcgBwQHRAeIB3AEBAu0BIQLxAT8C9AFGAuMBYALgAYQC3AFdAtkBkALRASUAAAAMAAAABwAAgCUAAAAMAAAAAAAAgCQAAAAkAAAAAACAQQAAAAAAAAAAAACAQQAAAAAAAAAAAgAAACgAAAAMAAAABQAAACQAAAAkAAAAAACAPQAAAAAAAAAAAACAPQAAAAAAAAAAAgAAAF8AAAA4AAAABQAAADgAAAAAAAAAOAAAAAAAAAAAAAEAIAAAAAAAAAAAAAAAAAAAAAAAAAAAAAAAJQAAAAwAAAAFAAAAJQAAAAwAAAAFAACAVQAAAHABAABwAAAALwAAAJgAAABjAAAAVQAAAPADIQHYAyEBwwMXAcADMAG9A0oBsANEAaADUAGVA1kBcQN/AXADgAFrA4sBYwOnAVEDsAFAA7gBOwPMATED0QEhA9kBGgPrARAD8QECA/gB8wIQAvACIQLtAjkC7AJNAuACYALSAm8CzQJyAtECgQLRAl4C3QJqAuACUQLjAjYC+QI/AgEDMAIKAx4CDAMWAiEDAAIvA/EBSAPhAVED0QFZA8EBawO6AXADsAF8A5oBbQOAAZADcQGkA2gBpgNZAcADUAHaA0cB6gNBAQEEMAEBBFgB+gNtAfADgAHpA48B4gOlAeEDsAHeA8sBygPSAcAD4AGvA/cBnwP1AZADAAJ/Aw0CUwMQAnADEAKNAxAC0QMDAuEDIQLrAzUC8AMxAvADUQLwA3AC5wN0AuEDgQLVA5oC9AOsAtADsAK2A7MCrgPAApADwAJgA8ACMQPAAgEDwAIlAAAADAAAAAcAAIAlAAAADAAAAAAAAIAkAAAAJAAAAAAAgEEAAAAAAAAAAAAAgEEAAAAAAAAAAAIAAAAoAAAADAAAAAUAAAAkAAAAJAAAAAAAgD0AAAAAAAAAAAAAgD0AAAAAAAAAAAIAAABfAAAAOAAAAAUAAAA4AAAAAAAAADgAAAAAAAAAAAABACAAAAAAAAAAAAAAAAAAAAAAAAAAAAAAACUAAAAMAAAABQAAACUAAAAMAAAABQAAgFUAAACsBAAAkwAAACYAAABiAQAAZwAAACQBAAARBKECIwSqAikEpQJABLACTAS2Al0EzQJwBNEClwTYArAEzALBBMAC0wS0AtQEqgLhBJAC7gR2AukEbgLwBFEC9gQ4AvsEKAIABRACAAULAgAFBgIABQAC3wQHAs4E8wHBBBACrgQ7AsEEkgLBBMACAwXAAkgFxwKABbACnQWkAqIFogKwBZACvAWBAsYFdALQBWAC2QVPAt4FPgLgBTAC5gUSAuAF7wHgBdEBuQXUAaUFzgGRBeABgQXvAXgF7AFxBQACYwUoAmYFtQKABdEClQXnAqUF3gLBBeAC4wXjAvMF1gIABtECJgbBAhIG0gIwBrACQgacAmIGbQJxBmACgAZTAoMGUAKQBkACnQYyArgGBwLABgAC2QbrAdgG5AHxBtEB/QbHAQMHygEQB8EBDQflARsHBQIBByEC7wY0AuAGQALRBlECyQZaAq0GZgKhBnEClgZ6AoIGhAJxBpACcQahAnEGpgJgBqECjwahArsGlQLgBpACAAeMAgUHjgIhB4ECOQd1AksHZQJgB1ECcAdCAosHKAKQByECnAcRApoHAwKxB/EBwQfkAcMH4AHRB9EB5Qe6AQAImAEQCHEBHQhTATcIMwFACBEBRgj8AEwI9gBQCOEAUAjQAFAIywBQCMEAOAjgADII6wAgCBEBEwgsAQAIRQHwB2AB7AdoAecHigHgB5AB0AefAcsHmwHAB7ABtgfFAacHygGhB+ABmQf5AZUHBgKQBxAChwcjAowHKgKBB0ACdgdXAnoHVAJwB3ECaQeFAmUHnAJgB7ACYAe1AmAHuwJgB8ACdQfLAnkH4QKQB+ACpAffAsQH3QLRB9EC1QfNAu4HswLwB7AC+wefAgUIjgIQCIECIQhsAi8ITgJACEACVQgxAnkIHgKRCBACqAgDAqkICQLACAACqgj6AbUI+gGgCPEBjQjoAYAI0gFwCOABaQjnAWkIFwJhCCECSgg+AkYIPAJACGACOwiEAkAIrQJACNECawjRAosIygKgCMACvQi0AtUIpALhCJAC5wiGAu8IXQLwCFEC9AgyAvkI+AHhCPEByQjpAcAIAALACAACyAgDAtEIFwLwCBACEAkKAgkJCgIgCQACIgn/AUMJ4wFQCeABcgnaAXMJ5QGACfEBlgkEAoUJ/wGRCSEClAkpAqYJMgKgCVECmAl8ApkJXgKACYECbQmcAmIJlwJQCbACUAm1AlAJuwJQCcACaAm0AoQJmQKRCZACpwmCArMJfALBCXEC1QlfAuYJSwLxCUAC+Qk4AhMKIwIhChACLAoBAiQK8gEwCuABQArgAUYK4QFBCtEBQQoRAkEKUAJBCpACcgqQApcKjwLBCoEC1gp6Au4KfgIAC3ECBwtsAhgLRwIhC0ACMAs0AjsLOAJACyECRwsCAkQL1gEwC8EBIQuxARQLqwEAC6EB6AqVAb0KhAGhCoABYwp3ASsKigHxCZABwAmWAaEJogFwCbABQwm9AR8JuQHwCMEBzwjGAbUI0AGRCNEBWwjTARAI3QHwB+AB1AfkAf4G6gEBB9EBBgepAQ0H1AEhB8EBJQAAAAwAAAAHAACAJQAAAAwAAAAAAACAJAAAACQAAAAAAIBBAAAAAAAAAAAAAIBBAAAAAAAAAAACAAAAKAAAAAwAAAAFAAAARgAAABQAAAAIAAAAR0RJQwMAAAAiAAAADAAAAP////8iAAAADAAAAP////8lAAAADAAAAA0AAIAoAAAADAAAAAQAAAAiAAAADAAAAP////8iAAAADAAAAP7///8nAAAAGAAAAAQAAAAAAAAA////AAAAAAAlAAAADAAAAAQAAABMAAAAZAAAAAAAAAByAAAAkwEAALoAAAAAAAAAcgAAAJQBAABJAAAAIQDwAAAAAAAAAAAAAACAPwAAAAAAAAAAAACAPwAAAAAAAAAAAAAAAAAAAAAAAAAAAAAAAAAAAAAAAAAAJQAAAAwAAAAAAACAKAAAAAwAAAAEAAAAJwAAABgAAAAEAAAAAAAAAP///wAAAAAAJQAAAAwAAAAEAAAATAAAAGQAAAAVAAAAcgAAAH4BAACGAAAAFQAAAHIAAABqAQAAFQAAACEA8AAAAAAAAAAAAAAAgD8AAAAAAAAAAAAAgD8AAAAAAAAAAAAAAAAAAAAAAAAAAAAAAAAAAAAAAAAAACUAAAAMAAAAAAAAgCgAAAAMAAAABAAAACcAAAAYAAAABAAAAAAAAAD///8AAAAAACUAAAAMAAAABAAAAEwAAABkAAAAFQAAAIwAAAB+AQAAoAAAABUAAACMAAAAagEAABUAAAAhAPAAAAAAAAAAAAAAAIA/AAAAAAAAAAAAAIA/AAAAAAAAAAAAAAAAAAAAAAAAAAAAAAAAAAAAAAAAAAAlAAAADAAAAAAAAIAoAAAADAAAAAQAAAAnAAAAGAAAAAQAAAAAAAAA////AAAAAAAlAAAADAAAAAQAAABMAAAAZAAAABUAAACmAAAAfgEAALoAAAAVAAAApgAAAGoBAAAVAAAAIQDwAAAAAAAAAAAAAACAPwAAAAAAAAAAAACAPwAAAAAAAAAAAAAAAAAAAAAAAAAAAAAAAAAAAAAAAAAAJQAAAAwAAAAAAACAKAAAAAwAAAAEAAAAJQAAAAwAAAABAAAAGAAAAAwAAAAAAAAAEgAAAAwAAAABAAAAFgAAAAwAAAAAAAAAVAAAAGgBAAAWAAAApgAAAH0BAAC6AAAAAQAAAADAgEGO44BBFgAAAKYAAAAvAAAATAAAAAQAAAAVAAAApgAAAH8BAAC7AAAArAAAAFMAaQBnAG4AZQBkACAAYgB5ADoAIAA1ADcANABkADIANQAzAGIALQBmAGMAYwBmAC0ANAAwADcAZgAtAGEAZAAwAGQALQA5ADkAZgBiADcAYgBjAGYAMQA4AGIAYQAAAAkAAAAEAAAACQAAAAkAAAAIAAAACQAAAAQAAAAJAAAACAAAAAMAAAAEAAAACQAAAAkAAAAJAAAACQAAAAkAAAAJAAAACQAAAAkAAAAGAAAABQAAAAcAAAAHAAAABQAAAAYAAAAJAAAACQAAAAkAAAAFAAAABgAAAAgAAAAJAAAACQAAAAkAAAAGAAAACQAAAAkAAAAFAAAACQAAAAkAAAAJAAAABwAAAAUAAAAJAAAACQAAAAkAAAAI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CB162-B794-48C5-8588-4F469288C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13</Pages>
  <Words>2898</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Deepali VASISHT</dc:creator>
  <cp:keywords/>
  <dc:description/>
  <cp:lastModifiedBy>dummy416</cp:lastModifiedBy>
  <cp:revision>10</cp:revision>
  <dcterms:created xsi:type="dcterms:W3CDTF">2025-12-10T15:33:00Z</dcterms:created>
  <dcterms:modified xsi:type="dcterms:W3CDTF">2025-12-18T19:08:00Z</dcterms:modified>
</cp:coreProperties>
</file>