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4AF0" w14:textId="6B124663" w:rsidR="00276870" w:rsidRPr="0057729F" w:rsidRDefault="00052BC2" w:rsidP="00052BC2">
      <w:pPr>
        <w:jc w:val="center"/>
        <w:rPr>
          <w:b/>
          <w:bCs/>
          <w:sz w:val="24"/>
          <w:szCs w:val="24"/>
        </w:rPr>
      </w:pPr>
      <w:r w:rsidRPr="0057729F">
        <w:rPr>
          <w:b/>
          <w:bCs/>
          <w:sz w:val="24"/>
          <w:szCs w:val="24"/>
        </w:rPr>
        <w:t>CASE STUDY</w:t>
      </w:r>
    </w:p>
    <w:p w14:paraId="6ECB720B" w14:textId="338DF74D" w:rsidR="00673E5C" w:rsidRPr="00673E5C" w:rsidRDefault="00673E5C" w:rsidP="00052BC2">
      <w:pPr>
        <w:jc w:val="center"/>
        <w:rPr>
          <w:b/>
          <w:bCs/>
          <w:sz w:val="16"/>
          <w:szCs w:val="16"/>
        </w:rPr>
      </w:pPr>
      <w:r w:rsidRPr="00673E5C">
        <w:rPr>
          <w:b/>
          <w:bCs/>
          <w:sz w:val="16"/>
          <w:szCs w:val="16"/>
        </w:rPr>
        <w:t>(prepared by: Dale Beeston – Dec 2023)</w:t>
      </w:r>
    </w:p>
    <w:p w14:paraId="7774A51F" w14:textId="4062E35D" w:rsidR="006A6A63" w:rsidRDefault="00052BC2" w:rsidP="00C15ECE">
      <w:pPr>
        <w:jc w:val="center"/>
      </w:pPr>
      <w:r>
        <w:rPr>
          <w:noProof/>
        </w:rPr>
        <w:drawing>
          <wp:inline distT="0" distB="0" distL="0" distR="0" wp14:anchorId="13F9672D" wp14:editId="61F7D57B">
            <wp:extent cx="2428875" cy="457200"/>
            <wp:effectExtent l="0" t="0" r="9525" b="0"/>
            <wp:docPr id="586617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14:paraId="6991E567" w14:textId="68B29690" w:rsidR="002331A0" w:rsidRDefault="002331A0" w:rsidP="002331A0">
      <w:r>
        <w:t xml:space="preserve">Founded April 1937 (86 years) </w:t>
      </w:r>
    </w:p>
    <w:p w14:paraId="68F12C41" w14:textId="7D80FD7F" w:rsidR="00052BC2" w:rsidRDefault="00052BC2" w:rsidP="00052BC2">
      <w:r>
        <w:t>Air Canada is Canada’s largest airline, the country’s flag carrier and a founding member of Star Alliance and provides direct service to six continents. It is the only international network carrier in North America to receive a Four-Star ranking from Skytrax.</w:t>
      </w:r>
    </w:p>
    <w:p w14:paraId="398C7030" w14:textId="08C7C4C6" w:rsidR="00052BC2" w:rsidRDefault="00052BC2" w:rsidP="00052BC2">
      <w:r>
        <w:t>Air Canada is Canada’s largest airline and the largest provider of scheduled passenger services in the Canadian market, the Canada – U.S. transborder market in the international market to and from Canada.</w:t>
      </w:r>
    </w:p>
    <w:p w14:paraId="20A07F5C" w14:textId="4842BE78" w:rsidR="00673E5C" w:rsidRDefault="00052BC2" w:rsidP="00052BC2">
      <w:r>
        <w:t xml:space="preserve">Air Canada’s fleet of more than 400 aircraft is one of the youngest, most fuel efficient and environmentally friendly in the world. </w:t>
      </w:r>
      <w:r w:rsidR="002331A0">
        <w:t xml:space="preserve">Air Canada employees approximately 25,000 people across Canada. </w:t>
      </w:r>
    </w:p>
    <w:p w14:paraId="387CEFB9" w14:textId="4ABBE1B0" w:rsidR="002331A0" w:rsidRDefault="00052BC2" w:rsidP="002331A0">
      <w:pPr>
        <w:rPr>
          <w:b/>
          <w:bCs/>
        </w:rPr>
      </w:pPr>
      <w:r w:rsidRPr="00052BC2">
        <w:rPr>
          <w:b/>
          <w:bCs/>
        </w:rPr>
        <w:t xml:space="preserve">CHALLENGE: </w:t>
      </w:r>
    </w:p>
    <w:p w14:paraId="2A1D868E" w14:textId="0C8D4C3F" w:rsidR="002331A0" w:rsidRDefault="002331A0" w:rsidP="002331A0">
      <w:r>
        <w:t xml:space="preserve">Air Canada initiated a major rebranding initiative in 2018 that involved a new uniform design for all pilots, attendants, customer service and ground crew personnel. </w:t>
      </w:r>
    </w:p>
    <w:p w14:paraId="0E2541C0" w14:textId="42510D6C" w:rsidR="00232BCF" w:rsidRDefault="00232BCF" w:rsidP="002331A0">
      <w:r>
        <w:t xml:space="preserve">Air Canada’s mandate was to have all employees in their new uniforms within three months of the initiation of the program. </w:t>
      </w:r>
    </w:p>
    <w:p w14:paraId="394F1A99" w14:textId="5C60D68B" w:rsidR="00232BCF" w:rsidRDefault="00232BCF" w:rsidP="002331A0">
      <w:r>
        <w:t xml:space="preserve">Air Canada contracted Stitch It Canada’s Tailor Inc in January 2018 to provide uniform alterations services. </w:t>
      </w:r>
    </w:p>
    <w:p w14:paraId="265DEED9" w14:textId="2214C93A" w:rsidR="00232BCF" w:rsidRDefault="00232BCF" w:rsidP="002331A0">
      <w:r>
        <w:t>Scope of work included:</w:t>
      </w:r>
    </w:p>
    <w:p w14:paraId="3283F9DE" w14:textId="49B009E2" w:rsidR="00232BCF" w:rsidRDefault="00232BCF" w:rsidP="00232BCF">
      <w:pPr>
        <w:pStyle w:val="ListParagraph"/>
        <w:numPr>
          <w:ilvl w:val="0"/>
          <w:numId w:val="2"/>
        </w:numPr>
      </w:pPr>
      <w:r>
        <w:t>Various types of alterations on Pants, Jackets, Dresses, Shirts and Vests</w:t>
      </w:r>
    </w:p>
    <w:p w14:paraId="7590DFCD" w14:textId="4093A703" w:rsidR="00232BCF" w:rsidRDefault="00232BCF" w:rsidP="00232BCF">
      <w:pPr>
        <w:pStyle w:val="ListParagraph"/>
        <w:numPr>
          <w:ilvl w:val="0"/>
          <w:numId w:val="2"/>
        </w:numPr>
      </w:pPr>
      <w:r>
        <w:t xml:space="preserve">Provide convenient locations and operating hours for all Air Canada personnel across </w:t>
      </w:r>
      <w:r w:rsidR="00E215E3">
        <w:t>Canada.</w:t>
      </w:r>
    </w:p>
    <w:p w14:paraId="117B0D24" w14:textId="60F483A0" w:rsidR="00232BCF" w:rsidRDefault="00232BCF" w:rsidP="00232BCF">
      <w:pPr>
        <w:pStyle w:val="ListParagraph"/>
        <w:numPr>
          <w:ilvl w:val="0"/>
          <w:numId w:val="2"/>
        </w:numPr>
      </w:pPr>
      <w:r>
        <w:t>Quick turnaround time (3-5 days) upon receipt of garment</w:t>
      </w:r>
    </w:p>
    <w:p w14:paraId="5533C240" w14:textId="299A959B" w:rsidR="00232BCF" w:rsidRDefault="00232BCF" w:rsidP="00232BCF">
      <w:pPr>
        <w:pStyle w:val="ListParagraph"/>
        <w:numPr>
          <w:ilvl w:val="0"/>
          <w:numId w:val="2"/>
        </w:numPr>
      </w:pPr>
      <w:r>
        <w:t xml:space="preserve">Guarantee on quality of </w:t>
      </w:r>
      <w:r w:rsidR="00E215E3">
        <w:t>workmanship.</w:t>
      </w:r>
    </w:p>
    <w:p w14:paraId="7B490221" w14:textId="5CAB44FB" w:rsidR="00E215E3" w:rsidRDefault="00E215E3" w:rsidP="00232BCF">
      <w:pPr>
        <w:pStyle w:val="ListParagraph"/>
        <w:numPr>
          <w:ilvl w:val="0"/>
          <w:numId w:val="2"/>
        </w:numPr>
      </w:pPr>
      <w:r>
        <w:t>Work within in the confines of their budget and execution date</w:t>
      </w:r>
    </w:p>
    <w:p w14:paraId="4491C67D" w14:textId="021C6251" w:rsidR="00E215E3" w:rsidRDefault="00E215E3" w:rsidP="00E215E3">
      <w:pPr>
        <w:rPr>
          <w:b/>
          <w:bCs/>
        </w:rPr>
      </w:pPr>
      <w:r w:rsidRPr="00E215E3">
        <w:rPr>
          <w:b/>
          <w:bCs/>
        </w:rPr>
        <w:t>SOLUTION:</w:t>
      </w:r>
    </w:p>
    <w:p w14:paraId="6D73ABEA" w14:textId="27B96588" w:rsidR="00E215E3" w:rsidRPr="00A86B03" w:rsidRDefault="00E215E3" w:rsidP="00E215E3">
      <w:pPr>
        <w:pStyle w:val="ListParagraph"/>
        <w:numPr>
          <w:ilvl w:val="0"/>
          <w:numId w:val="2"/>
        </w:numPr>
        <w:rPr>
          <w:b/>
          <w:bCs/>
        </w:rPr>
      </w:pPr>
      <w:r>
        <w:t xml:space="preserve">In addition to preparing and training all staff in our 55 store locations across Canada, Stitch It set up a HUB center in Vancouver BC Airport to provide alteration services to AC personnel commuting to and connecting through the airport. </w:t>
      </w:r>
    </w:p>
    <w:p w14:paraId="19C8BEFD" w14:textId="53B1F735" w:rsidR="00A86B03" w:rsidRPr="00A86B03" w:rsidRDefault="00A86B03" w:rsidP="00E215E3">
      <w:pPr>
        <w:pStyle w:val="ListParagraph"/>
        <w:numPr>
          <w:ilvl w:val="0"/>
          <w:numId w:val="2"/>
        </w:numPr>
        <w:rPr>
          <w:b/>
          <w:bCs/>
        </w:rPr>
      </w:pPr>
      <w:r>
        <w:t xml:space="preserve">Helped manage budget by instituting a (alteration card allowance) system. Each A/C employee received a $100 allowance by way of an alteration card for alteration service to their uniform. Cards were administered by Air Canada and Stitch It Canada’s Tailor ensured the value of the cards were adhered to. </w:t>
      </w:r>
    </w:p>
    <w:p w14:paraId="298F5A8C" w14:textId="28356AC2" w:rsidR="00A86B03" w:rsidRPr="00A86B03" w:rsidRDefault="00A86B03" w:rsidP="00E215E3">
      <w:pPr>
        <w:pStyle w:val="ListParagraph"/>
        <w:numPr>
          <w:ilvl w:val="0"/>
          <w:numId w:val="2"/>
        </w:numPr>
        <w:rPr>
          <w:b/>
          <w:bCs/>
        </w:rPr>
      </w:pPr>
      <w:r>
        <w:t xml:space="preserve">Weekly usage reports were provided to AC tracking types of alterations, number of cards redeemed, and dollars spent. </w:t>
      </w:r>
    </w:p>
    <w:p w14:paraId="55177BD5" w14:textId="77777777" w:rsidR="00A86B03" w:rsidRPr="00A86B03" w:rsidRDefault="00A86B03" w:rsidP="00A86B03">
      <w:pPr>
        <w:pStyle w:val="ListParagraph"/>
        <w:rPr>
          <w:b/>
          <w:bCs/>
        </w:rPr>
      </w:pPr>
    </w:p>
    <w:p w14:paraId="481DFBA7" w14:textId="1A5D9C74" w:rsidR="00A86B03" w:rsidRDefault="00A86B03" w:rsidP="00A86B03">
      <w:pPr>
        <w:rPr>
          <w:b/>
          <w:bCs/>
        </w:rPr>
      </w:pPr>
      <w:r>
        <w:rPr>
          <w:b/>
          <w:bCs/>
        </w:rPr>
        <w:t>RESULTS:</w:t>
      </w:r>
    </w:p>
    <w:p w14:paraId="0C75FBC2" w14:textId="3E95482C" w:rsidR="00A86B03" w:rsidRPr="00A86B03" w:rsidRDefault="00A86B03" w:rsidP="00A86B03">
      <w:pPr>
        <w:pStyle w:val="ListParagraph"/>
        <w:numPr>
          <w:ilvl w:val="0"/>
          <w:numId w:val="2"/>
        </w:numPr>
        <w:rPr>
          <w:b/>
          <w:bCs/>
        </w:rPr>
      </w:pPr>
      <w:r>
        <w:t>Stitch It managed the program meeting all deliverables and expectations of the Air Canada Management Team.</w:t>
      </w:r>
    </w:p>
    <w:p w14:paraId="64CD6BEB" w14:textId="7C2BBB2C" w:rsidR="00A86B03" w:rsidRPr="00C15ECE" w:rsidRDefault="00A86B03" w:rsidP="00A86B03">
      <w:pPr>
        <w:pStyle w:val="ListParagraph"/>
        <w:numPr>
          <w:ilvl w:val="0"/>
          <w:numId w:val="2"/>
        </w:numPr>
        <w:rPr>
          <w:b/>
          <w:bCs/>
        </w:rPr>
      </w:pPr>
      <w:r>
        <w:t>Roll-out deadline met</w:t>
      </w:r>
      <w:r w:rsidR="00AA3561">
        <w:t xml:space="preserve"> with all AC employees in their new uniforms by </w:t>
      </w:r>
      <w:r w:rsidR="00F727E2">
        <w:t>July</w:t>
      </w:r>
      <w:r w:rsidR="00AA3561">
        <w:t xml:space="preserve"> 2018. </w:t>
      </w:r>
    </w:p>
    <w:p w14:paraId="5ACE61D6" w14:textId="4A97B2C9" w:rsidR="00C15ECE" w:rsidRPr="00AA3561" w:rsidRDefault="00C15ECE" w:rsidP="00A86B03">
      <w:pPr>
        <w:pStyle w:val="ListParagraph"/>
        <w:numPr>
          <w:ilvl w:val="0"/>
          <w:numId w:val="2"/>
        </w:numPr>
        <w:rPr>
          <w:b/>
          <w:bCs/>
        </w:rPr>
      </w:pPr>
      <w:r>
        <w:t xml:space="preserve">Stitch </w:t>
      </w:r>
      <w:r w:rsidR="00CF5DFB">
        <w:t>Its</w:t>
      </w:r>
      <w:r>
        <w:t xml:space="preserve"> net profit of $241,561. </w:t>
      </w:r>
    </w:p>
    <w:p w14:paraId="22BC98DC" w14:textId="31105AF5" w:rsidR="00AA3561" w:rsidRPr="00F727E2" w:rsidRDefault="00AA3561" w:rsidP="00A86B03">
      <w:pPr>
        <w:pStyle w:val="ListParagraph"/>
        <w:numPr>
          <w:ilvl w:val="0"/>
          <w:numId w:val="2"/>
        </w:numPr>
        <w:rPr>
          <w:b/>
          <w:bCs/>
        </w:rPr>
      </w:pPr>
      <w:r>
        <w:t xml:space="preserve">Air Canada decided to continue to extend the uniform alterations assistance program to their employees for 3 additional years. </w:t>
      </w:r>
    </w:p>
    <w:p w14:paraId="12AED888" w14:textId="77777777" w:rsidR="006A6A63" w:rsidRPr="00F727E2" w:rsidRDefault="006A6A63" w:rsidP="006A6A63">
      <w:pPr>
        <w:pStyle w:val="ListParagraph"/>
        <w:rPr>
          <w:b/>
          <w:bCs/>
        </w:rPr>
      </w:pPr>
    </w:p>
    <w:p w14:paraId="0DD08E31" w14:textId="3DAFA975" w:rsidR="00F727E2" w:rsidRDefault="00F727E2" w:rsidP="00F727E2">
      <w:pPr>
        <w:rPr>
          <w:b/>
          <w:bCs/>
        </w:rPr>
      </w:pPr>
      <w:r>
        <w:rPr>
          <w:b/>
          <w:bCs/>
        </w:rPr>
        <w:t xml:space="preserve">See cost analysis for the Air Canada Alterations Project (below) prepared by Stitch It Canada’s Tailor Inc. </w:t>
      </w:r>
    </w:p>
    <w:p w14:paraId="1322C055" w14:textId="37392F28" w:rsidR="006A6A63" w:rsidRDefault="00F727E2" w:rsidP="00F727E2">
      <w:pPr>
        <w:rPr>
          <w:b/>
          <w:bCs/>
        </w:rPr>
      </w:pPr>
      <w:r w:rsidRPr="00F727E2">
        <w:rPr>
          <w:rFonts w:ascii="Calibri" w:eastAsia="Calibri" w:hAnsi="Calibri" w:cs="Arial"/>
          <w:noProof/>
        </w:rPr>
        <w:drawing>
          <wp:inline distT="0" distB="0" distL="0" distR="0" wp14:anchorId="1A55A6E9" wp14:editId="0E43DFE0">
            <wp:extent cx="3206750" cy="21918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228128" cy="2206509"/>
                    </a:xfrm>
                    <a:prstGeom prst="rect">
                      <a:avLst/>
                    </a:prstGeom>
                    <a:noFill/>
                    <a:ln>
                      <a:noFill/>
                    </a:ln>
                  </pic:spPr>
                </pic:pic>
              </a:graphicData>
            </a:graphic>
          </wp:inline>
        </w:drawing>
      </w:r>
    </w:p>
    <w:p w14:paraId="1FD07F2D" w14:textId="5CE84E68" w:rsidR="006A6A63" w:rsidRDefault="006A6A63" w:rsidP="00F727E2">
      <w:pPr>
        <w:rPr>
          <w:b/>
          <w:bCs/>
        </w:rPr>
      </w:pPr>
      <w:r w:rsidRPr="006A6A63">
        <w:rPr>
          <w:rFonts w:ascii="Calibri" w:eastAsia="Calibri" w:hAnsi="Calibri" w:cs="Arial"/>
          <w:noProof/>
        </w:rPr>
        <w:lastRenderedPageBreak/>
        <w:drawing>
          <wp:inline distT="0" distB="0" distL="0" distR="0" wp14:anchorId="5714C399" wp14:editId="52870B85">
            <wp:extent cx="6115050" cy="10098653"/>
            <wp:effectExtent l="0" t="0" r="0" b="0"/>
            <wp:docPr id="2132973510" name="Picture 213297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58437" cy="10170304"/>
                    </a:xfrm>
                    <a:prstGeom prst="rect">
                      <a:avLst/>
                    </a:prstGeom>
                    <a:noFill/>
                    <a:ln>
                      <a:noFill/>
                    </a:ln>
                  </pic:spPr>
                </pic:pic>
              </a:graphicData>
            </a:graphic>
          </wp:inline>
        </w:drawing>
      </w:r>
    </w:p>
    <w:p w14:paraId="0485F863" w14:textId="21D1D685" w:rsidR="006A6A63" w:rsidRPr="00F727E2" w:rsidRDefault="006A6A63" w:rsidP="006A6A63">
      <w:pPr>
        <w:jc w:val="center"/>
        <w:rPr>
          <w:b/>
          <w:bCs/>
        </w:rPr>
      </w:pPr>
    </w:p>
    <w:p w14:paraId="2214C277" w14:textId="77777777" w:rsidR="00A86B03" w:rsidRPr="00A86B03" w:rsidRDefault="00A86B03" w:rsidP="00A86B03">
      <w:pPr>
        <w:rPr>
          <w:b/>
          <w:bCs/>
        </w:rPr>
      </w:pPr>
    </w:p>
    <w:p w14:paraId="145D2CB7" w14:textId="77777777" w:rsidR="00A86B03" w:rsidRPr="00A86B03" w:rsidRDefault="00A86B03" w:rsidP="00A86B03">
      <w:pPr>
        <w:rPr>
          <w:b/>
          <w:bCs/>
        </w:rPr>
      </w:pPr>
    </w:p>
    <w:p w14:paraId="3A91301D" w14:textId="77777777" w:rsidR="00E215E3" w:rsidRDefault="00E215E3" w:rsidP="00E215E3"/>
    <w:p w14:paraId="0B6A2E83" w14:textId="4EE8B79C" w:rsidR="002331A0" w:rsidRPr="002331A0" w:rsidRDefault="002331A0" w:rsidP="002331A0">
      <w:pPr>
        <w:rPr>
          <w:b/>
          <w:bCs/>
        </w:rPr>
      </w:pPr>
    </w:p>
    <w:p w14:paraId="65B3A84B" w14:textId="77777777" w:rsidR="00052BC2" w:rsidRDefault="00052BC2" w:rsidP="00052BC2"/>
    <w:sectPr w:rsidR="00052BC2" w:rsidSect="003D2EE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5A741A"/>
    <w:multiLevelType w:val="hybridMultilevel"/>
    <w:tmpl w:val="9C2482F2"/>
    <w:lvl w:ilvl="0" w:tplc="B3AC492C">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60992330"/>
    <w:multiLevelType w:val="hybridMultilevel"/>
    <w:tmpl w:val="08C60B82"/>
    <w:lvl w:ilvl="0" w:tplc="6706ED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0142988">
    <w:abstractNumId w:val="0"/>
  </w:num>
  <w:num w:numId="2" w16cid:durableId="1893693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BC2"/>
    <w:rsid w:val="00052BC2"/>
    <w:rsid w:val="00232BCF"/>
    <w:rsid w:val="002331A0"/>
    <w:rsid w:val="00276870"/>
    <w:rsid w:val="003D2EE0"/>
    <w:rsid w:val="0057729F"/>
    <w:rsid w:val="00673E5C"/>
    <w:rsid w:val="006A6A63"/>
    <w:rsid w:val="00780E27"/>
    <w:rsid w:val="00A86B03"/>
    <w:rsid w:val="00AA3561"/>
    <w:rsid w:val="00BA6E13"/>
    <w:rsid w:val="00C15ECE"/>
    <w:rsid w:val="00CF5DFB"/>
    <w:rsid w:val="00E215E3"/>
    <w:rsid w:val="00F362AB"/>
    <w:rsid w:val="00F727E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66315"/>
  <w15:chartTrackingRefBased/>
  <w15:docId w15:val="{73E0E34D-FC14-4ECB-9713-C4E5B539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31A0"/>
    <w:pPr>
      <w:spacing w:line="256" w:lineRule="auto"/>
      <w:ind w:left="720"/>
      <w:contextualSpacing/>
    </w:pPr>
    <w:rPr>
      <w:kern w:val="0"/>
      <w:lang w:val="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34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A284D.CD072000"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png@01DA2841.8E7C0A50"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cid:image001.png@01DA284F.78A55700"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dummy416</dc:creator>
  <cp:keywords/>
  <dc:description/>
  <cp:lastModifiedBy>dummy416</cp:lastModifiedBy>
  <cp:revision>2</cp:revision>
  <dcterms:created xsi:type="dcterms:W3CDTF">2024-07-24T10:50:00Z</dcterms:created>
  <dcterms:modified xsi:type="dcterms:W3CDTF">2024-07-24T10:50:00Z</dcterms:modified>
</cp:coreProperties>
</file>